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DF" w:rsidRDefault="00A15DDF" w:rsidP="00A15DDF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ПРАВИТЕЛЬСТВО НИЖЕГОРОДСКОЙ ОБЛАСТИ</w:t>
      </w:r>
    </w:p>
    <w:p w:rsidR="00A15DDF" w:rsidRDefault="00A15DDF" w:rsidP="00A15DDF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ПОСТАНОВЛЕНИЕ</w:t>
      </w:r>
    </w:p>
    <w:p w:rsidR="00A15DDF" w:rsidRDefault="00A15DDF" w:rsidP="00A15DDF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7 апреля 2021 года № 270</w:t>
      </w:r>
    </w:p>
    <w:p w:rsidR="00A15DDF" w:rsidRDefault="00A15DDF" w:rsidP="00A15DD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 внесении изменений в постановление Правительства</w:t>
      </w:r>
      <w:r>
        <w:rPr>
          <w:rFonts w:ascii="Arial" w:hAnsi="Arial" w:cs="Arial"/>
          <w:b/>
          <w:bCs/>
          <w:color w:val="444444"/>
        </w:rPr>
        <w:br/>
        <w:t>Нижегородской области </w:t>
      </w:r>
      <w:hyperlink r:id="rId5" w:history="1">
        <w:r>
          <w:rPr>
            <w:rStyle w:val="a3"/>
            <w:rFonts w:ascii="Arial" w:hAnsi="Arial" w:cs="Arial"/>
            <w:b/>
            <w:bCs/>
            <w:color w:val="3451A0"/>
          </w:rPr>
          <w:t>от 12 мая 2014 г. № 321</w:t>
        </w:r>
      </w:hyperlink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Правительство Нижегородской области постановляет:</w:t>
      </w:r>
      <w:r>
        <w:rPr>
          <w:rFonts w:ascii="Arial" w:hAnsi="Arial" w:cs="Arial"/>
          <w:color w:val="444444"/>
        </w:rPr>
        <w:br/>
      </w:r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Внести в </w:t>
      </w:r>
      <w:hyperlink r:id="rId6" w:history="1">
        <w:r>
          <w:rPr>
            <w:rStyle w:val="a3"/>
            <w:rFonts w:ascii="Arial" w:hAnsi="Arial" w:cs="Arial"/>
            <w:color w:val="3451A0"/>
          </w:rPr>
          <w:t>постановление Правительства Нижегородской области от 12 мая 2014 г. № 321 "Об утверждении Порядка организации индивидуального отбора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  <w:r>
        <w:rPr>
          <w:rFonts w:ascii="Arial" w:hAnsi="Arial" w:cs="Arial"/>
          <w:color w:val="444444"/>
        </w:rPr>
        <w:t> следующие изменения:</w:t>
      </w:r>
      <w:r>
        <w:rPr>
          <w:rFonts w:ascii="Arial" w:hAnsi="Arial" w:cs="Arial"/>
          <w:color w:val="444444"/>
        </w:rPr>
        <w:br/>
      </w:r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В пункте 2 после слов "муниципальных районов" дополнить словами ", муниципальных округов".</w:t>
      </w:r>
      <w:r>
        <w:rPr>
          <w:rFonts w:ascii="Arial" w:hAnsi="Arial" w:cs="Arial"/>
          <w:color w:val="444444"/>
        </w:rPr>
        <w:br/>
      </w:r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1.2. </w:t>
      </w:r>
      <w:proofErr w:type="gramStart"/>
      <w:r>
        <w:rPr>
          <w:rFonts w:ascii="Arial" w:hAnsi="Arial" w:cs="Arial"/>
          <w:color w:val="444444"/>
        </w:rPr>
        <w:t>В пункте 28 Порядка организации индивидуального отбора при приеме либо переводе в государственные и муниципальные образовательные организации Нижегородской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утвержденного постановлением, слова </w:t>
      </w:r>
      <w:hyperlink r:id="rId7" w:anchor="6540IN" w:history="1">
        <w:r>
          <w:rPr>
            <w:rStyle w:val="a3"/>
            <w:rFonts w:ascii="Arial" w:hAnsi="Arial" w:cs="Arial"/>
            <w:color w:val="3451A0"/>
          </w:rPr>
          <w:t>"Порядком приема граждан на обучение по образовательным программам начального общего, основного общего и среднего общего образования</w:t>
        </w:r>
      </w:hyperlink>
      <w:r>
        <w:rPr>
          <w:rFonts w:ascii="Arial" w:hAnsi="Arial" w:cs="Arial"/>
          <w:color w:val="444444"/>
        </w:rPr>
        <w:t>, утвержденным </w:t>
      </w:r>
      <w:hyperlink r:id="rId8" w:history="1">
        <w:r>
          <w:rPr>
            <w:rStyle w:val="a3"/>
            <w:rFonts w:ascii="Arial" w:hAnsi="Arial" w:cs="Arial"/>
            <w:color w:val="3451A0"/>
          </w:rPr>
          <w:t>приказом Министерства образования</w:t>
        </w:r>
        <w:proofErr w:type="gramEnd"/>
        <w:r>
          <w:rPr>
            <w:rStyle w:val="a3"/>
            <w:rFonts w:ascii="Arial" w:hAnsi="Arial" w:cs="Arial"/>
            <w:color w:val="3451A0"/>
          </w:rPr>
          <w:t xml:space="preserve"> и науки Российской Федерации от 22 января 2014 г. № 32</w:t>
        </w:r>
      </w:hyperlink>
      <w:r>
        <w:rPr>
          <w:rFonts w:ascii="Arial" w:hAnsi="Arial" w:cs="Arial"/>
          <w:color w:val="444444"/>
        </w:rPr>
        <w:t>" заменить словами </w:t>
      </w:r>
      <w:hyperlink r:id="rId9" w:anchor="6520IM" w:history="1">
        <w:r>
          <w:rPr>
            <w:rStyle w:val="a3"/>
            <w:rFonts w:ascii="Arial" w:hAnsi="Arial" w:cs="Arial"/>
            <w:color w:val="3451A0"/>
          </w:rPr>
          <w:t xml:space="preserve">"Порядком приема на </w:t>
        </w:r>
        <w:proofErr w:type="gramStart"/>
        <w:r>
          <w:rPr>
            <w:rStyle w:val="a3"/>
            <w:rFonts w:ascii="Arial" w:hAnsi="Arial" w:cs="Arial"/>
            <w:color w:val="3451A0"/>
          </w:rPr>
          <w:t>обучение по</w:t>
        </w:r>
        <w:proofErr w:type="gramEnd"/>
        <w:r>
          <w:rPr>
            <w:rStyle w:val="a3"/>
            <w:rFonts w:ascii="Arial" w:hAnsi="Arial" w:cs="Arial"/>
            <w:color w:val="3451A0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>
        <w:rPr>
          <w:rFonts w:ascii="Arial" w:hAnsi="Arial" w:cs="Arial"/>
          <w:color w:val="444444"/>
        </w:rPr>
        <w:t>, утвержденным </w:t>
      </w:r>
      <w:hyperlink r:id="rId10" w:history="1">
        <w:r>
          <w:rPr>
            <w:rStyle w:val="a3"/>
            <w:rFonts w:ascii="Arial" w:hAnsi="Arial" w:cs="Arial"/>
            <w:color w:val="3451A0"/>
          </w:rPr>
          <w:t>приказом Министерства просвещения Российской Федерации от 2 сентября 2020 г. № 458</w:t>
        </w:r>
      </w:hyperlink>
      <w:r>
        <w:rPr>
          <w:rFonts w:ascii="Arial" w:hAnsi="Arial" w:cs="Arial"/>
          <w:color w:val="444444"/>
        </w:rPr>
        <w:t>".</w:t>
      </w:r>
      <w:r>
        <w:rPr>
          <w:rFonts w:ascii="Arial" w:hAnsi="Arial" w:cs="Arial"/>
          <w:color w:val="444444"/>
        </w:rPr>
        <w:br/>
      </w:r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Настоящее постановление вступает в силу по истечении 10 дней  со дня его официального опубликования.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A15DDF" w:rsidRDefault="00A15DDF" w:rsidP="00A15DDF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  <w:proofErr w:type="spellStart"/>
      <w:r>
        <w:rPr>
          <w:rFonts w:ascii="Arial" w:hAnsi="Arial" w:cs="Arial"/>
          <w:color w:val="444444"/>
        </w:rPr>
        <w:t>И.о</w:t>
      </w:r>
      <w:proofErr w:type="gramStart"/>
      <w:r>
        <w:rPr>
          <w:rFonts w:ascii="Arial" w:hAnsi="Arial" w:cs="Arial"/>
          <w:color w:val="444444"/>
        </w:rPr>
        <w:t>.Г</w:t>
      </w:r>
      <w:proofErr w:type="gramEnd"/>
      <w:r>
        <w:rPr>
          <w:rFonts w:ascii="Arial" w:hAnsi="Arial" w:cs="Arial"/>
          <w:color w:val="444444"/>
        </w:rPr>
        <w:t>убернатора</w:t>
      </w:r>
      <w:proofErr w:type="spellEnd"/>
      <w:r>
        <w:rPr>
          <w:rFonts w:ascii="Arial" w:hAnsi="Arial" w:cs="Arial"/>
          <w:color w:val="444444"/>
        </w:rPr>
        <w:t xml:space="preserve">                                     </w:t>
      </w:r>
      <w:proofErr w:type="spellStart"/>
      <w:r>
        <w:rPr>
          <w:rFonts w:ascii="Arial" w:hAnsi="Arial" w:cs="Arial"/>
          <w:color w:val="444444"/>
        </w:rPr>
        <w:t>А.Н.Гнеушев</w:t>
      </w:r>
      <w:proofErr w:type="spellEnd"/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t>Документ получен из эталонного банка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br/>
        <w:t>данных правовой информации Губернатора</w:t>
      </w:r>
      <w:r>
        <w:rPr>
          <w:rFonts w:ascii="Arial" w:hAnsi="Arial" w:cs="Arial"/>
          <w:i/>
          <w:iCs/>
          <w:color w:val="444444"/>
          <w:bdr w:val="none" w:sz="0" w:space="0" w:color="auto" w:frame="1"/>
        </w:rPr>
        <w:br/>
        <w:t>и Правительства Нижегородской области</w:t>
      </w:r>
    </w:p>
    <w:p w:rsidR="00167E27" w:rsidRDefault="00167E27">
      <w:bookmarkStart w:id="0" w:name="_GoBack"/>
      <w:bookmarkEnd w:id="0"/>
    </w:p>
    <w:sectPr w:rsidR="0016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3C"/>
    <w:rsid w:val="00167E27"/>
    <w:rsid w:val="00A15DDF"/>
    <w:rsid w:val="00D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1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5DDF"/>
    <w:rPr>
      <w:color w:val="0000FF"/>
      <w:u w:val="single"/>
    </w:rPr>
  </w:style>
  <w:style w:type="paragraph" w:customStyle="1" w:styleId="formattext">
    <w:name w:val="formattext"/>
    <w:basedOn w:val="a"/>
    <w:rsid w:val="00A1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1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5DDF"/>
    <w:rPr>
      <w:color w:val="0000FF"/>
      <w:u w:val="single"/>
    </w:rPr>
  </w:style>
  <w:style w:type="paragraph" w:customStyle="1" w:styleId="formattext">
    <w:name w:val="formattext"/>
    <w:basedOn w:val="a"/>
    <w:rsid w:val="00A1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73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9907382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51070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465510706" TargetMode="External"/><Relationship Id="rId10" Type="http://schemas.openxmlformats.org/officeDocument/2006/relationships/hyperlink" Target="https://docs.cntd.ru/document/5656973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697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79524641385</dc:creator>
  <cp:keywords/>
  <dc:description/>
  <cp:lastModifiedBy>79524641385</cp:lastModifiedBy>
  <cp:revision>2</cp:revision>
  <dcterms:created xsi:type="dcterms:W3CDTF">2022-06-03T06:19:00Z</dcterms:created>
  <dcterms:modified xsi:type="dcterms:W3CDTF">2022-06-03T06:19:00Z</dcterms:modified>
</cp:coreProperties>
</file>