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center"/>
        <w:rPr>
          <w:color w:val="000000"/>
          <w:sz w:val="28"/>
          <w:szCs w:val="28"/>
        </w:rPr>
      </w:pPr>
      <w:r w:rsidRPr="00F60CD5">
        <w:rPr>
          <w:rStyle w:val="a4"/>
          <w:color w:val="800080"/>
          <w:sz w:val="28"/>
          <w:szCs w:val="28"/>
        </w:rPr>
        <w:t>Информация по  использованию светоотражающих элементов детьми</w:t>
      </w:r>
    </w:p>
    <w:p w:rsidR="00F60CD5" w:rsidRPr="00F60CD5" w:rsidRDefault="009C5508" w:rsidP="00F60CD5">
      <w:pPr>
        <w:pStyle w:val="a3"/>
        <w:shd w:val="clear" w:color="auto" w:fill="FFFFFF"/>
        <w:spacing w:line="357" w:lineRule="atLeast"/>
        <w:jc w:val="center"/>
        <w:rPr>
          <w:color w:val="000000"/>
          <w:sz w:val="28"/>
          <w:szCs w:val="28"/>
        </w:rPr>
      </w:pPr>
      <w:hyperlink r:id="rId5" w:history="1">
        <w:r w:rsidR="00F60CD5" w:rsidRPr="00F60CD5">
          <w:rPr>
            <w:rStyle w:val="a5"/>
            <w:color w:val="0069A9"/>
            <w:sz w:val="28"/>
            <w:szCs w:val="28"/>
          </w:rPr>
          <w:t>Засветись! Стань заметней на дороге!</w:t>
        </w:r>
      </w:hyperlink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noProof/>
          <w:color w:val="000000"/>
          <w:sz w:val="28"/>
          <w:szCs w:val="28"/>
        </w:rPr>
        <w:drawing>
          <wp:inline distT="0" distB="0" distL="0" distR="0">
            <wp:extent cx="3145790" cy="2101215"/>
            <wp:effectExtent l="19050" t="0" r="0" b="0"/>
            <wp:docPr id="1" name="Рисунок 1" descr="http://mounbsh2.ucoz.ru/_tbkp/doki/fliker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bsh2.ucoz.ru/_tbkp/doki/fliker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CD5">
        <w:rPr>
          <w:color w:val="000000"/>
          <w:sz w:val="28"/>
          <w:szCs w:val="28"/>
        </w:rPr>
        <w:t xml:space="preserve"> Пешеходы - это самая незащищенная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Утренние часы </w:t>
      </w:r>
      <w:proofErr w:type="gramStart"/>
      <w:r w:rsidRPr="00F60CD5">
        <w:rPr>
          <w:color w:val="000000"/>
          <w:sz w:val="28"/>
          <w:szCs w:val="28"/>
        </w:rPr>
        <w:t>достаточно сумеречны</w:t>
      </w:r>
      <w:proofErr w:type="gramEnd"/>
      <w:r w:rsidRPr="00F60CD5">
        <w:rPr>
          <w:color w:val="000000"/>
          <w:sz w:val="28"/>
          <w:szCs w:val="28"/>
        </w:rPr>
        <w:t>, в вечерние часы совсем темно и в это время родители с детьми идут в детский сад, дети идут в школу или возвращаются домой. Поэтому родителям следует позаботиться о дополнительных мерах безопасности.</w:t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color w:val="000000"/>
          <w:sz w:val="28"/>
          <w:szCs w:val="28"/>
        </w:rPr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F60CD5">
        <w:rPr>
          <w:color w:val="000000"/>
          <w:sz w:val="28"/>
          <w:szCs w:val="28"/>
        </w:rPr>
        <w:t>фликер</w:t>
      </w:r>
      <w:proofErr w:type="spellEnd"/>
      <w:r w:rsidRPr="00F60CD5">
        <w:rPr>
          <w:color w:val="000000"/>
          <w:sz w:val="28"/>
          <w:szCs w:val="28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color w:val="000000"/>
          <w:sz w:val="28"/>
          <w:szCs w:val="28"/>
        </w:rPr>
        <w:t>Ведь даже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</w:t>
      </w:r>
      <w:bookmarkStart w:id="0" w:name="_GoBack"/>
      <w:bookmarkEnd w:id="0"/>
      <w:r w:rsidRPr="00F60CD5">
        <w:rPr>
          <w:color w:val="000000"/>
          <w:sz w:val="28"/>
          <w:szCs w:val="28"/>
        </w:rPr>
        <w:t>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</w:t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color w:val="000000"/>
          <w:sz w:val="28"/>
          <w:szCs w:val="28"/>
        </w:rPr>
        <w:t xml:space="preserve"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</w:t>
      </w:r>
      <w:r w:rsidRPr="00F60CD5">
        <w:rPr>
          <w:color w:val="000000"/>
          <w:sz w:val="28"/>
          <w:szCs w:val="28"/>
        </w:rPr>
        <w:lastRenderedPageBreak/>
        <w:t>При выборе следует отдать предпочтение именно таким моделям.</w:t>
      </w:r>
      <w:r w:rsidRPr="00F60CD5">
        <w:rPr>
          <w:noProof/>
          <w:color w:val="000000"/>
          <w:sz w:val="28"/>
          <w:szCs w:val="28"/>
        </w:rPr>
        <w:drawing>
          <wp:inline distT="0" distB="0" distL="0" distR="0">
            <wp:extent cx="2449195" cy="1807210"/>
            <wp:effectExtent l="19050" t="0" r="8255" b="0"/>
            <wp:docPr id="2" name="Рисунок 2" descr="http://mounbsh2.ucoz.ru/_tbkp/doki/i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bsh2.ucoz.ru/_tbkp/doki/i2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color w:val="000000"/>
          <w:sz w:val="28"/>
          <w:szCs w:val="28"/>
        </w:rPr>
        <w:t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</w:t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color w:val="000000"/>
          <w:sz w:val="28"/>
          <w:szCs w:val="28"/>
        </w:rPr>
        <w:t xml:space="preserve">Применение </w:t>
      </w:r>
      <w:proofErr w:type="spellStart"/>
      <w:r w:rsidRPr="00F60CD5">
        <w:rPr>
          <w:color w:val="000000"/>
          <w:sz w:val="28"/>
          <w:szCs w:val="28"/>
        </w:rPr>
        <w:t>световозвращателей</w:t>
      </w:r>
      <w:proofErr w:type="spellEnd"/>
      <w:r w:rsidRPr="00F60CD5">
        <w:rPr>
          <w:color w:val="000000"/>
          <w:sz w:val="28"/>
          <w:szCs w:val="28"/>
        </w:rPr>
        <w:t xml:space="preserve"> (катафотов)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Pr="00F60CD5">
        <w:rPr>
          <w:color w:val="000000"/>
          <w:sz w:val="28"/>
          <w:szCs w:val="28"/>
        </w:rPr>
        <w:t>световозвращающим</w:t>
      </w:r>
      <w:proofErr w:type="spellEnd"/>
      <w:r w:rsidRPr="00F60CD5">
        <w:rPr>
          <w:color w:val="000000"/>
          <w:sz w:val="28"/>
          <w:szCs w:val="28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</w:t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color w:val="000000"/>
          <w:sz w:val="28"/>
          <w:szCs w:val="28"/>
        </w:rPr>
        <w:t> </w:t>
      </w:r>
    </w:p>
    <w:p w:rsidR="00F60CD5" w:rsidRPr="00F60CD5" w:rsidRDefault="00F60CD5" w:rsidP="00F60CD5">
      <w:pPr>
        <w:pStyle w:val="a3"/>
        <w:shd w:val="clear" w:color="auto" w:fill="FFFFFF"/>
        <w:spacing w:line="357" w:lineRule="atLeast"/>
        <w:jc w:val="both"/>
        <w:rPr>
          <w:color w:val="000000"/>
          <w:sz w:val="28"/>
          <w:szCs w:val="28"/>
        </w:rPr>
      </w:pPr>
      <w:r w:rsidRPr="00F60CD5">
        <w:rPr>
          <w:rStyle w:val="a4"/>
          <w:color w:val="FF0000"/>
          <w:sz w:val="28"/>
          <w:szCs w:val="28"/>
        </w:rPr>
        <w:t>Давайте обезопасим самое дорогое, что есть у нас в жизни – наше будущее, наших детей!</w:t>
      </w:r>
    </w:p>
    <w:p w:rsidR="00FF286F" w:rsidRPr="00F60CD5" w:rsidRDefault="00FF286F">
      <w:pPr>
        <w:rPr>
          <w:rFonts w:ascii="Times New Roman" w:hAnsi="Times New Roman" w:cs="Times New Roman"/>
          <w:sz w:val="28"/>
          <w:szCs w:val="28"/>
        </w:rPr>
      </w:pPr>
    </w:p>
    <w:sectPr w:rsidR="00FF286F" w:rsidRPr="00F6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D5"/>
    <w:rsid w:val="009C5508"/>
    <w:rsid w:val="00F60CD5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0CD5"/>
    <w:rPr>
      <w:b/>
      <w:bCs/>
    </w:rPr>
  </w:style>
  <w:style w:type="character" w:styleId="a5">
    <w:name w:val="Hyperlink"/>
    <w:basedOn w:val="a0"/>
    <w:uiPriority w:val="99"/>
    <w:semiHidden/>
    <w:unhideWhenUsed/>
    <w:rsid w:val="00F60C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0CD5"/>
    <w:rPr>
      <w:b/>
      <w:bCs/>
    </w:rPr>
  </w:style>
  <w:style w:type="character" w:styleId="a5">
    <w:name w:val="Hyperlink"/>
    <w:basedOn w:val="a0"/>
    <w:uiPriority w:val="99"/>
    <w:semiHidden/>
    <w:unhideWhenUsed/>
    <w:rsid w:val="00F60C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ounbsh2.ucoz.ru/_tbkp/doki/img513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Маршутка</cp:lastModifiedBy>
  <cp:revision>2</cp:revision>
  <dcterms:created xsi:type="dcterms:W3CDTF">2019-08-28T17:43:00Z</dcterms:created>
  <dcterms:modified xsi:type="dcterms:W3CDTF">2019-08-28T17:43:00Z</dcterms:modified>
</cp:coreProperties>
</file>