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405D" w:rsidRPr="009069D8" w:rsidRDefault="0095405D" w:rsidP="009540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405D" w:rsidRPr="009069D8" w:rsidRDefault="0095405D" w:rsidP="0095405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405D" w:rsidRPr="009069D8" w:rsidRDefault="0095405D" w:rsidP="0095405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С</w:t>
      </w:r>
      <w:bookmarkStart w:id="0" w:name="_GoBack"/>
      <w:bookmarkEnd w:id="0"/>
      <w:r w:rsidRPr="009069D8">
        <w:rPr>
          <w:rFonts w:ascii="Times New Roman" w:hAnsi="Times New Roman" w:cs="Times New Roman"/>
          <w:sz w:val="24"/>
          <w:szCs w:val="24"/>
          <w:lang w:val="ru-RU"/>
        </w:rPr>
        <w:t>ОО,</w:t>
      </w:r>
    </w:p>
    <w:p w:rsidR="0095405D" w:rsidRPr="009069D8" w:rsidRDefault="0095405D" w:rsidP="0095405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95405D" w:rsidRPr="009069D8" w:rsidRDefault="0095405D" w:rsidP="0095405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069D8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95405D" w:rsidRPr="009069D8" w:rsidRDefault="0095405D" w:rsidP="0095405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9D8">
        <w:rPr>
          <w:rFonts w:ascii="Times New Roman" w:hAnsi="Times New Roman" w:cs="Times New Roman"/>
          <w:sz w:val="24"/>
          <w:szCs w:val="24"/>
          <w:lang w:val="ru-RU"/>
        </w:rPr>
        <w:t>о.д.</w:t>
      </w:r>
    </w:p>
    <w:p w:rsidR="0095405D" w:rsidRPr="000D2E7D" w:rsidRDefault="0095405D" w:rsidP="0095405D">
      <w:pPr>
        <w:spacing w:after="0"/>
        <w:ind w:left="120"/>
        <w:rPr>
          <w:lang w:val="ru-RU"/>
        </w:rPr>
      </w:pPr>
    </w:p>
    <w:p w:rsidR="0095405D" w:rsidRDefault="0095405D" w:rsidP="0095405D">
      <w:pPr>
        <w:spacing w:after="0"/>
        <w:ind w:left="120"/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 w:line="408" w:lineRule="auto"/>
        <w:ind w:left="120"/>
        <w:jc w:val="center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3F5D" w:rsidRPr="0095405D" w:rsidRDefault="00847E7C">
      <w:pPr>
        <w:spacing w:after="0" w:line="408" w:lineRule="auto"/>
        <w:ind w:left="120"/>
        <w:jc w:val="center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8647445)</w:t>
      </w: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847E7C">
      <w:pPr>
        <w:spacing w:after="0" w:line="408" w:lineRule="auto"/>
        <w:ind w:left="120"/>
        <w:jc w:val="center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D43F5D" w:rsidRPr="0095405D" w:rsidRDefault="00847E7C">
      <w:pPr>
        <w:spacing w:after="0" w:line="408" w:lineRule="auto"/>
        <w:ind w:left="120"/>
        <w:jc w:val="center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D43F5D">
      <w:pPr>
        <w:spacing w:after="0"/>
        <w:ind w:left="120"/>
        <w:jc w:val="center"/>
        <w:rPr>
          <w:lang w:val="ru-RU"/>
        </w:rPr>
      </w:pPr>
    </w:p>
    <w:p w:rsidR="00D43F5D" w:rsidRPr="0095405D" w:rsidRDefault="00847E7C">
      <w:pPr>
        <w:spacing w:after="0"/>
        <w:ind w:left="120"/>
        <w:jc w:val="center"/>
        <w:rPr>
          <w:lang w:val="ru-RU"/>
        </w:rPr>
      </w:pPr>
      <w:bookmarkStart w:id="1" w:name="58df893d-8e48-4a6c-b707-e30db5572816"/>
      <w:r w:rsidRPr="0095405D">
        <w:rPr>
          <w:rFonts w:ascii="Times New Roman" w:hAnsi="Times New Roman"/>
          <w:b/>
          <w:color w:val="000000"/>
          <w:sz w:val="28"/>
          <w:lang w:val="ru-RU"/>
        </w:rPr>
        <w:t>с. Медяна, 2025</w:t>
      </w:r>
      <w:bookmarkEnd w:id="1"/>
      <w:r w:rsidRPr="009540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  <w:bookmarkStart w:id="2" w:name="block-69495352"/>
      <w:bookmarkEnd w:id="2"/>
    </w:p>
    <w:p w:rsidR="00D43F5D" w:rsidRPr="0095405D" w:rsidRDefault="00847E7C">
      <w:pPr>
        <w:spacing w:after="0"/>
        <w:ind w:firstLine="600"/>
        <w:rPr>
          <w:lang w:val="ru-RU"/>
        </w:rPr>
      </w:pPr>
      <w:bookmarkStart w:id="3" w:name="_Toc118729915"/>
      <w:bookmarkStart w:id="4" w:name="block-69495353"/>
      <w:bookmarkEnd w:id="3"/>
      <w:r w:rsidRPr="009540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3F5D" w:rsidRDefault="00847E7C">
      <w:pPr>
        <w:spacing w:after="0"/>
        <w:ind w:firstLine="600"/>
        <w:jc w:val="both"/>
      </w:pPr>
      <w:r w:rsidRPr="0095405D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</w:t>
      </w:r>
      <w:r w:rsidRPr="0095405D">
        <w:rPr>
          <w:rFonts w:ascii="Times New Roman" w:hAnsi="Times New Roman"/>
          <w:color w:val="000000"/>
          <w:sz w:val="28"/>
          <w:lang w:val="ru-RU"/>
        </w:rPr>
        <w:t>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Химиче</w:t>
      </w:r>
      <w:r w:rsidRPr="0095405D">
        <w:rPr>
          <w:rFonts w:ascii="Times New Roman" w:hAnsi="Times New Roman"/>
          <w:color w:val="000000"/>
          <w:sz w:val="28"/>
          <w:lang w:val="ru-RU"/>
        </w:rPr>
        <w:t>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</w:t>
      </w:r>
      <w:r w:rsidRPr="0095405D">
        <w:rPr>
          <w:rFonts w:ascii="Times New Roman" w:hAnsi="Times New Roman"/>
          <w:color w:val="000000"/>
          <w:sz w:val="28"/>
          <w:lang w:val="ru-RU"/>
        </w:rPr>
        <w:t>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</w:t>
      </w:r>
      <w:r w:rsidRPr="0095405D">
        <w:rPr>
          <w:rFonts w:ascii="Times New Roman" w:hAnsi="Times New Roman"/>
          <w:color w:val="000000"/>
          <w:sz w:val="28"/>
          <w:lang w:val="ru-RU"/>
        </w:rPr>
        <w:t>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ей и принципов, характеризующих современное состояние системы среднего общего образования в Российской Федерации.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материальной культуры. Она вн</w:t>
      </w:r>
      <w:r w:rsidRPr="0095405D">
        <w:rPr>
          <w:rFonts w:ascii="Times New Roman" w:hAnsi="Times New Roman"/>
          <w:color w:val="000000"/>
          <w:sz w:val="28"/>
          <w:lang w:val="ru-RU"/>
        </w:rPr>
        <w:t>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</w:t>
      </w:r>
      <w:r w:rsidRPr="0095405D">
        <w:rPr>
          <w:rFonts w:ascii="Times New Roman" w:hAnsi="Times New Roman"/>
          <w:color w:val="000000"/>
          <w:sz w:val="28"/>
          <w:lang w:val="ru-RU"/>
        </w:rPr>
        <w:t>мосвязи между строением веществ, их свойствами и возможными областями применения.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С</w:t>
      </w:r>
      <w:r w:rsidRPr="0095405D">
        <w:rPr>
          <w:rFonts w:ascii="Times New Roman" w:hAnsi="Times New Roman"/>
          <w:color w:val="000000"/>
          <w:sz w:val="28"/>
          <w:lang w:val="ru-RU"/>
        </w:rPr>
        <w:t>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соответствии с общими цел</w:t>
      </w:r>
      <w:r w:rsidRPr="0095405D">
        <w:rPr>
          <w:rFonts w:ascii="Times New Roman" w:hAnsi="Times New Roman"/>
          <w:color w:val="000000"/>
          <w:sz w:val="28"/>
          <w:lang w:val="ru-RU"/>
        </w:rPr>
        <w:t>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</w:t>
      </w:r>
      <w:r w:rsidRPr="0095405D">
        <w:rPr>
          <w:rFonts w:ascii="Times New Roman" w:hAnsi="Times New Roman"/>
          <w:color w:val="000000"/>
          <w:sz w:val="28"/>
          <w:lang w:val="ru-RU"/>
        </w:rPr>
        <w:t>ключения в жизнь социума, продолжения образования в различных областях, не связанных непосредственно с химией.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базовые курсы – «Органическая химия» и «Общая и неорганическая химия», основным компонентом содержания ко</w:t>
      </w:r>
      <w:r w:rsidRPr="0095405D">
        <w:rPr>
          <w:rFonts w:ascii="Times New Roman" w:hAnsi="Times New Roman"/>
          <w:color w:val="000000"/>
          <w:sz w:val="28"/>
          <w:lang w:val="ru-RU"/>
        </w:rPr>
        <w:t>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на основе общих понятий, законов и теорий химии.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</w:t>
      </w:r>
      <w:r w:rsidRPr="0095405D">
        <w:rPr>
          <w:rFonts w:ascii="Times New Roman" w:hAnsi="Times New Roman"/>
          <w:color w:val="000000"/>
          <w:sz w:val="28"/>
          <w:lang w:val="ru-RU"/>
        </w:rPr>
        <w:t>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</w:t>
      </w:r>
      <w:r w:rsidRPr="0095405D">
        <w:rPr>
          <w:rFonts w:ascii="Times New Roman" w:hAnsi="Times New Roman"/>
          <w:color w:val="000000"/>
          <w:sz w:val="28"/>
          <w:lang w:val="ru-RU"/>
        </w:rPr>
        <w:t>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</w:t>
      </w:r>
      <w:r w:rsidRPr="0095405D">
        <w:rPr>
          <w:rFonts w:ascii="Times New Roman" w:hAnsi="Times New Roman"/>
          <w:color w:val="000000"/>
          <w:sz w:val="28"/>
          <w:lang w:val="ru-RU"/>
        </w:rPr>
        <w:t>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предмете «Химия» базового уровня рассматривается изученный на уровне основного общего образования те</w:t>
      </w:r>
      <w:r w:rsidRPr="0095405D">
        <w:rPr>
          <w:rFonts w:ascii="Times New Roman" w:hAnsi="Times New Roman"/>
          <w:color w:val="000000"/>
          <w:sz w:val="28"/>
          <w:lang w:val="ru-RU"/>
        </w:rPr>
        <w:t>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х позиций, </w:t>
      </w: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сущности и з</w:t>
      </w:r>
      <w:r w:rsidRPr="0095405D">
        <w:rPr>
          <w:rFonts w:ascii="Times New Roman" w:hAnsi="Times New Roman"/>
          <w:color w:val="000000"/>
          <w:sz w:val="28"/>
          <w:lang w:val="ru-RU"/>
        </w:rPr>
        <w:t>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способствуют пониманию взаимосвязи химии с другими науками, раскрывают её роль в познавательной и практическ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</w:t>
      </w:r>
      <w:r w:rsidRPr="0095405D">
        <w:rPr>
          <w:rFonts w:ascii="Times New Roman" w:hAnsi="Times New Roman"/>
          <w:color w:val="000000"/>
          <w:sz w:val="28"/>
          <w:lang w:val="ru-RU"/>
        </w:rPr>
        <w:t>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 «Химия» данного уровня изучения ориентировано на формирование у обучающихся мировоззренческой основы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фактами </w:t>
      </w:r>
      <w:r w:rsidRPr="0095405D">
        <w:rPr>
          <w:rFonts w:ascii="Times New Roman" w:hAnsi="Times New Roman"/>
          <w:color w:val="000000"/>
          <w:sz w:val="28"/>
          <w:lang w:val="ru-RU"/>
        </w:rPr>
        <w:t>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</w:t>
      </w:r>
      <w:r w:rsidRPr="0095405D">
        <w:rPr>
          <w:rFonts w:ascii="Times New Roman" w:hAnsi="Times New Roman"/>
          <w:color w:val="000000"/>
          <w:sz w:val="28"/>
          <w:lang w:val="ru-RU"/>
        </w:rPr>
        <w:t>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</w:t>
      </w:r>
      <w:r w:rsidRPr="0095405D">
        <w:rPr>
          <w:rFonts w:ascii="Times New Roman" w:hAnsi="Times New Roman"/>
          <w:color w:val="000000"/>
          <w:sz w:val="28"/>
          <w:lang w:val="ru-RU"/>
        </w:rPr>
        <w:t>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практике преподавания химии как на уровне основного общего образования, так и на уровне среднего общего образования, при опред</w:t>
      </w:r>
      <w:r w:rsidRPr="0095405D">
        <w:rPr>
          <w:rFonts w:ascii="Times New Roman" w:hAnsi="Times New Roman"/>
          <w:color w:val="000000"/>
          <w:sz w:val="28"/>
          <w:lang w:val="ru-RU"/>
        </w:rPr>
        <w:t>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</w:t>
      </w:r>
      <w:r w:rsidRPr="0095405D">
        <w:rPr>
          <w:rFonts w:ascii="Times New Roman" w:hAnsi="Times New Roman"/>
          <w:color w:val="000000"/>
          <w:sz w:val="28"/>
          <w:lang w:val="ru-RU"/>
        </w:rPr>
        <w:t>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главными целями изучения предмета «Химия» на базовом уровне (10 –11 кл.) являются:</w:t>
      </w:r>
    </w:p>
    <w:p w:rsidR="00D43F5D" w:rsidRPr="0095405D" w:rsidRDefault="00847E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95405D">
        <w:rPr>
          <w:rFonts w:ascii="Times New Roman" w:hAnsi="Times New Roman"/>
          <w:color w:val="000000"/>
          <w:sz w:val="28"/>
          <w:lang w:val="ru-RU"/>
        </w:rPr>
        <w:t>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</w:t>
      </w:r>
      <w:r w:rsidRPr="0095405D">
        <w:rPr>
          <w:rFonts w:ascii="Times New Roman" w:hAnsi="Times New Roman"/>
          <w:color w:val="000000"/>
          <w:sz w:val="28"/>
          <w:lang w:val="ru-RU"/>
        </w:rPr>
        <w:t>ого характера, ознакомление с историей их развития и становления;</w:t>
      </w:r>
    </w:p>
    <w:p w:rsidR="00D43F5D" w:rsidRPr="0095405D" w:rsidRDefault="00847E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</w:t>
      </w:r>
      <w:r w:rsidRPr="0095405D">
        <w:rPr>
          <w:rFonts w:ascii="Times New Roman" w:hAnsi="Times New Roman"/>
          <w:color w:val="000000"/>
          <w:sz w:val="28"/>
          <w:lang w:val="ru-RU"/>
        </w:rPr>
        <w:t>х место в природе, в практической и повседневной жизни;</w:t>
      </w:r>
    </w:p>
    <w:p w:rsidR="00D43F5D" w:rsidRPr="0095405D" w:rsidRDefault="00847E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</w:t>
      </w:r>
      <w:r w:rsidRPr="0095405D">
        <w:rPr>
          <w:rFonts w:ascii="Times New Roman" w:hAnsi="Times New Roman"/>
          <w:color w:val="000000"/>
          <w:sz w:val="28"/>
          <w:lang w:val="ru-RU"/>
        </w:rPr>
        <w:t>енения их в реальной жизни для решения практических задач.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динамично развивающегося мира, формирование интеллектуально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</w:t>
      </w:r>
      <w:r w:rsidRPr="0095405D">
        <w:rPr>
          <w:rFonts w:ascii="Times New Roman" w:hAnsi="Times New Roman"/>
          <w:color w:val="000000"/>
          <w:sz w:val="28"/>
          <w:lang w:val="ru-RU"/>
        </w:rPr>
        <w:t>безопасности характера влияния веществ и химических процессов на организм человека и природную среду;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</w:t>
      </w:r>
      <w:r w:rsidRPr="0095405D">
        <w:rPr>
          <w:rFonts w:ascii="Times New Roman" w:hAnsi="Times New Roman"/>
          <w:color w:val="000000"/>
          <w:sz w:val="28"/>
          <w:lang w:val="ru-RU"/>
        </w:rPr>
        <w:t>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</w:t>
      </w:r>
      <w:r w:rsidRPr="0095405D">
        <w:rPr>
          <w:rFonts w:ascii="Times New Roman" w:hAnsi="Times New Roman"/>
          <w:color w:val="000000"/>
          <w:sz w:val="28"/>
          <w:lang w:val="ru-RU"/>
        </w:rPr>
        <w:t>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</w:t>
      </w:r>
      <w:r w:rsidRPr="0095405D">
        <w:rPr>
          <w:rFonts w:ascii="Times New Roman" w:hAnsi="Times New Roman"/>
          <w:color w:val="000000"/>
          <w:sz w:val="28"/>
          <w:lang w:val="ru-RU"/>
        </w:rPr>
        <w:t>грамотных решений в ситуациях, связанных с химическими явлениями.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bookmarkEnd w:id="4"/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bookmarkStart w:id="5" w:name="block-69495354"/>
      <w:r w:rsidRPr="009540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ОРГАНИЧЕСКАЯ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 xml:space="preserve"> ХИМИЯ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ор</w:t>
      </w:r>
      <w:r w:rsidRPr="0095405D">
        <w:rPr>
          <w:rFonts w:ascii="Times New Roman" w:hAnsi="Times New Roman"/>
          <w:color w:val="000000"/>
          <w:sz w:val="28"/>
          <w:lang w:val="ru-RU"/>
        </w:rPr>
        <w:t>ганических веществ. Гомология, изомерия. Химическая связь в органических соединениях – одинарные и кратные связи.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</w:t>
      </w:r>
      <w:r w:rsidRPr="0095405D">
        <w:rPr>
          <w:rFonts w:ascii="Times New Roman" w:hAnsi="Times New Roman"/>
          <w:color w:val="000000"/>
          <w:sz w:val="28"/>
          <w:lang w:val="ru-RU"/>
        </w:rPr>
        <w:t>едставителей классов органических веществ.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</w:t>
      </w:r>
      <w:r w:rsidRPr="0095405D">
        <w:rPr>
          <w:rFonts w:ascii="Times New Roman" w:hAnsi="Times New Roman"/>
          <w:color w:val="000000"/>
          <w:sz w:val="28"/>
          <w:lang w:val="ru-RU"/>
        </w:rPr>
        <w:t>ных опытов по превращению органических веществ при нагревании (плавление, обугливание и горение).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(реакции замещен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ия и горения), нахождение в природе, получение и применение.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я и полимеризации), получение и применение.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гомологический ряд.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свойства (реакц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ии галогенирования и нитрования), получение и применение. </w:t>
      </w:r>
      <w:r w:rsidRPr="0095405D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принадлежащими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к различным классам.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омышленности и в быту. Каменный уголь и продукты его переработки.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галоген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опроизводных, проведение </w:t>
      </w:r>
      <w:r w:rsidRPr="0095405D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известным массе, объёму, количеству </w:t>
      </w:r>
      <w:r w:rsidRPr="0095405D">
        <w:rPr>
          <w:rFonts w:ascii="Times New Roman" w:hAnsi="Times New Roman"/>
          <w:color w:val="000000"/>
          <w:sz w:val="28"/>
          <w:lang w:val="ru-RU"/>
        </w:rPr>
        <w:t>одного из исходных веществ или продуктов реакции).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ие. Водородные связи между молекулами спиртов. Действие метанола и этанола на организм человека.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оатомные спирты). Действие на организм человека. Применение глицерина и этиленгликоля.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95405D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95405D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D43F5D" w:rsidRDefault="00847E7C">
      <w:pPr>
        <w:spacing w:after="0" w:line="264" w:lineRule="auto"/>
        <w:ind w:firstLine="600"/>
        <w:jc w:val="both"/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</w:t>
      </w:r>
      <w:r w:rsidRPr="0095405D">
        <w:rPr>
          <w:rFonts w:ascii="Times New Roman" w:hAnsi="Times New Roman"/>
          <w:color w:val="000000"/>
          <w:sz w:val="28"/>
          <w:lang w:val="ru-RU"/>
        </w:rPr>
        <w:t>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5405D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r>
        <w:rPr>
          <w:rFonts w:ascii="Times New Roman" w:hAnsi="Times New Roman"/>
          <w:color w:val="000000"/>
          <w:sz w:val="28"/>
        </w:rPr>
        <w:t xml:space="preserve">Фотосинтез. Фруктоза как изомер глюкозы.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</w:t>
      </w:r>
      <w:r w:rsidRPr="0095405D">
        <w:rPr>
          <w:rFonts w:ascii="Times New Roman" w:hAnsi="Times New Roman"/>
          <w:color w:val="000000"/>
          <w:sz w:val="28"/>
          <w:lang w:val="ru-RU"/>
        </w:rPr>
        <w:t>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5405D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5405D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5405D">
        <w:rPr>
          <w:rFonts w:ascii="Times New Roman" w:hAnsi="Times New Roman"/>
          <w:color w:val="000000"/>
          <w:sz w:val="28"/>
          <w:lang w:val="ru-RU"/>
        </w:rPr>
        <w:t>) и гид</w:t>
      </w:r>
      <w:r w:rsidRPr="0095405D">
        <w:rPr>
          <w:rFonts w:ascii="Times New Roman" w:hAnsi="Times New Roman"/>
          <w:color w:val="000000"/>
          <w:sz w:val="28"/>
          <w:lang w:val="ru-RU"/>
        </w:rPr>
        <w:t>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5405D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</w:t>
      </w:r>
      <w:r w:rsidRPr="0095405D">
        <w:rPr>
          <w:rFonts w:ascii="Times New Roman" w:hAnsi="Times New Roman"/>
          <w:color w:val="000000"/>
          <w:sz w:val="28"/>
          <w:lang w:val="ru-RU"/>
        </w:rPr>
        <w:t>стным массе, объёму, количеству одного из исходных веществ или продуктов реакции).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значение аминокислот. Пептиды.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</w:t>
      </w:r>
      <w:r w:rsidRPr="0095405D">
        <w:rPr>
          <w:rFonts w:ascii="Times New Roman" w:hAnsi="Times New Roman"/>
          <w:color w:val="000000"/>
          <w:sz w:val="28"/>
          <w:lang w:val="ru-RU"/>
        </w:rPr>
        <w:t>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</w:t>
      </w:r>
      <w:r w:rsidRPr="0095405D">
        <w:rPr>
          <w:rFonts w:ascii="Times New Roman" w:hAnsi="Times New Roman"/>
          <w:color w:val="000000"/>
          <w:sz w:val="28"/>
          <w:lang w:val="ru-RU"/>
        </w:rPr>
        <w:t>стмасс, каучуков.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</w:t>
      </w:r>
      <w:r w:rsidRPr="0095405D">
        <w:rPr>
          <w:rFonts w:ascii="Times New Roman" w:hAnsi="Times New Roman"/>
          <w:color w:val="000000"/>
          <w:sz w:val="28"/>
          <w:lang w:val="ru-RU"/>
        </w:rPr>
        <w:t>венно-научного цикла.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</w:t>
      </w:r>
      <w:r w:rsidRPr="0095405D">
        <w:rPr>
          <w:rFonts w:ascii="Times New Roman" w:hAnsi="Times New Roman"/>
          <w:color w:val="000000"/>
          <w:sz w:val="28"/>
          <w:lang w:val="ru-RU"/>
        </w:rPr>
        <w:t>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</w:t>
      </w:r>
      <w:r w:rsidRPr="0095405D">
        <w:rPr>
          <w:rFonts w:ascii="Times New Roman" w:hAnsi="Times New Roman"/>
          <w:color w:val="000000"/>
          <w:sz w:val="28"/>
          <w:lang w:val="ru-RU"/>
        </w:rPr>
        <w:t>ы, ферменты).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</w:t>
      </w:r>
      <w:r w:rsidRPr="0095405D">
        <w:rPr>
          <w:rFonts w:ascii="Times New Roman" w:hAnsi="Times New Roman"/>
          <w:color w:val="000000"/>
          <w:sz w:val="28"/>
          <w:lang w:val="ru-RU"/>
        </w:rPr>
        <w:t>н.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Химический эл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орбиталям в атомах элементов первых четырёх периодов. Электронная конфигурация атомов.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свойств химических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Строение вещества. Химическая связь. Виды химической связи (ковалентная неполярная и полярная, ионная, металлическая). Механизмы 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образования ковалентной химической связи (обменный и донорно-акцепторный). Водородная связь. </w:t>
      </w:r>
      <w:r>
        <w:rPr>
          <w:rFonts w:ascii="Times New Roman" w:hAnsi="Times New Roman"/>
          <w:color w:val="000000"/>
          <w:sz w:val="28"/>
        </w:rPr>
        <w:t xml:space="preserve">Валентность. Электроотрицательность. Степень окисления. 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Ионы: катионы и анионы.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Вещества молекулярного и немолекулярного строения. Закон постоянства состава вещес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тва. Типы кристаллических решёток. Зависимость свойства веществ от типа кристаллической решётки.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</w:t>
      </w:r>
      <w:r w:rsidRPr="0095405D">
        <w:rPr>
          <w:rFonts w:ascii="Times New Roman" w:hAnsi="Times New Roman"/>
          <w:color w:val="000000"/>
          <w:sz w:val="28"/>
          <w:lang w:val="ru-RU"/>
        </w:rPr>
        <w:t>нических веществ. Генетическая связь неорганических веществ, принадлежащих к различным классам.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</w:t>
      </w:r>
      <w:r w:rsidRPr="0095405D">
        <w:rPr>
          <w:rFonts w:ascii="Times New Roman" w:hAnsi="Times New Roman"/>
          <w:color w:val="000000"/>
          <w:sz w:val="28"/>
          <w:lang w:val="ru-RU"/>
        </w:rPr>
        <w:t>ии при химических реакциях.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олиты. Среда водных растворов веществ: кислая, нейтральная, щелочная.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Менделеева», и</w:t>
      </w:r>
      <w:r w:rsidRPr="0095405D">
        <w:rPr>
          <w:rFonts w:ascii="Times New Roman" w:hAnsi="Times New Roman"/>
          <w:color w:val="000000"/>
          <w:sz w:val="28"/>
          <w:lang w:val="ru-RU"/>
        </w:rPr>
        <w:t>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</w:t>
      </w:r>
      <w:r w:rsidRPr="0095405D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 «Влияние различных факторов на скорость химической реакции».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Неорг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>аническая химия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Химические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Периодической с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истеме химических элементов Д. И. Менделеева. </w:t>
      </w:r>
      <w:r>
        <w:rPr>
          <w:rFonts w:ascii="Times New Roman" w:hAnsi="Times New Roman"/>
          <w:color w:val="000000"/>
          <w:sz w:val="28"/>
        </w:rPr>
        <w:t xml:space="preserve">Особенности строения электронных оболочек атомов металлов. </w:t>
      </w:r>
      <w:r w:rsidRPr="0095405D">
        <w:rPr>
          <w:rFonts w:ascii="Times New Roman" w:hAnsi="Times New Roman"/>
          <w:color w:val="000000"/>
          <w:sz w:val="28"/>
          <w:lang w:val="ru-RU"/>
        </w:rPr>
        <w:t>Общие физические свойства металлов. Сплавы металлов. Электрохимический ряд напряжений металлов.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металлов (натрий, калий, 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кальций, магний, алюминий, цинк, хром, железо, медь) и их соединений.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образцов немет</w:t>
      </w:r>
      <w:r w:rsidRPr="0095405D">
        <w:rPr>
          <w:rFonts w:ascii="Times New Roman" w:hAnsi="Times New Roman"/>
          <w:color w:val="000000"/>
          <w:sz w:val="28"/>
          <w:lang w:val="ru-RU"/>
        </w:rPr>
        <w:t>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</w:t>
      </w:r>
      <w:r w:rsidRPr="0095405D">
        <w:rPr>
          <w:rFonts w:ascii="Times New Roman" w:hAnsi="Times New Roman"/>
          <w:color w:val="000000"/>
          <w:sz w:val="28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95405D">
        <w:rPr>
          <w:rFonts w:ascii="Times New Roman" w:hAnsi="Times New Roman"/>
          <w:color w:val="000000"/>
          <w:sz w:val="28"/>
          <w:lang w:val="ru-RU"/>
        </w:rPr>
        <w:t>, моделирование, измерение, явление.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95405D">
        <w:rPr>
          <w:rFonts w:ascii="Times New Roman" w:hAnsi="Times New Roman"/>
          <w:color w:val="000000"/>
          <w:sz w:val="28"/>
          <w:lang w:val="ru-RU"/>
        </w:rPr>
        <w:t>мерения, скорость.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bookmarkEnd w:id="5"/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bookmarkStart w:id="6" w:name="block-69495355"/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r w:rsidRPr="0095405D">
        <w:rPr>
          <w:rFonts w:ascii="Times New Roman" w:hAnsi="Times New Roman"/>
          <w:color w:val="000000"/>
          <w:sz w:val="28"/>
          <w:lang w:val="ru-RU"/>
        </w:rPr>
        <w:t>метапредметным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результатов освоения предмета «Химия» на уровне среднего общего образования выделены следующие составляющие: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наличие мотивации к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обучению;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сущими целостной системе химического образования;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</w:t>
      </w:r>
      <w:r w:rsidRPr="0095405D">
        <w:rPr>
          <w:rFonts w:ascii="Times New Roman" w:hAnsi="Times New Roman"/>
          <w:color w:val="000000"/>
          <w:sz w:val="28"/>
          <w:lang w:val="ru-RU"/>
        </w:rPr>
        <w:t>становления личности обучающихся.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95405D">
        <w:rPr>
          <w:rFonts w:ascii="Times New Roman" w:hAnsi="Times New Roman"/>
          <w:color w:val="000000"/>
          <w:sz w:val="28"/>
          <w:lang w:val="ru-RU"/>
        </w:rPr>
        <w:t>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сти при создании учебных проектов, решении учебных и познавательных задач, выполнении химических экспериментов;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2) патриотическ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>ого воспитания</w:t>
      </w:r>
      <w:r w:rsidRPr="0095405D">
        <w:rPr>
          <w:rFonts w:ascii="Times New Roman" w:hAnsi="Times New Roman"/>
          <w:color w:val="000000"/>
          <w:sz w:val="28"/>
          <w:lang w:val="ru-RU"/>
        </w:rPr>
        <w:t>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потливых экспериментальных поисков, постоянного труда учёных и практиков;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нравстве</w:t>
      </w:r>
      <w:r w:rsidRPr="0095405D">
        <w:rPr>
          <w:rFonts w:ascii="Times New Roman" w:hAnsi="Times New Roman"/>
          <w:color w:val="000000"/>
          <w:sz w:val="28"/>
          <w:lang w:val="ru-RU"/>
        </w:rPr>
        <w:t>нного сознания, этического поведения;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готовности оценивать своё поведение и поступки своих товарищей </w:t>
      </w:r>
      <w:r w:rsidRPr="0095405D">
        <w:rPr>
          <w:rFonts w:ascii="Times New Roman" w:hAnsi="Times New Roman"/>
          <w:color w:val="000000"/>
          <w:sz w:val="28"/>
          <w:lang w:val="ru-RU"/>
        </w:rPr>
        <w:t>с позиций нравственных и правовых норм и осознание последствий этих поступков;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</w:t>
      </w:r>
      <w:r w:rsidRPr="0095405D">
        <w:rPr>
          <w:rFonts w:ascii="Times New Roman" w:hAnsi="Times New Roman"/>
          <w:color w:val="000000"/>
          <w:sz w:val="28"/>
          <w:lang w:val="ru-RU"/>
        </w:rPr>
        <w:t>ровью;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осознания по</w:t>
      </w:r>
      <w:r w:rsidRPr="0095405D">
        <w:rPr>
          <w:rFonts w:ascii="Times New Roman" w:hAnsi="Times New Roman"/>
          <w:color w:val="000000"/>
          <w:sz w:val="28"/>
          <w:lang w:val="ru-RU"/>
        </w:rPr>
        <w:t>следствий и неприятия вредных привычек (употребления алкоголя, наркотиков, курения);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уважения к тру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ду, людям труда и результатам трудовой деятельности;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95405D">
        <w:rPr>
          <w:rFonts w:ascii="Times New Roman" w:hAnsi="Times New Roman"/>
          <w:color w:val="000000"/>
          <w:sz w:val="28"/>
          <w:lang w:val="ru-RU"/>
        </w:rPr>
        <w:t>ностей общества;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природной и соц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иальной среды;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95405D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95405D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естест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венно-научной грамотности: понимания сущности методов познания, используемых в естественных науках, способности использовать </w:t>
      </w: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95405D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D43F5D" w:rsidRPr="0095405D" w:rsidRDefault="00847E7C">
      <w:pPr>
        <w:spacing w:after="0"/>
        <w:ind w:left="120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МЕТАПРЕДМЕТНЫЕ РЕЗ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</w:t>
      </w:r>
      <w:r w:rsidRPr="0095405D">
        <w:rPr>
          <w:rFonts w:ascii="Times New Roman" w:hAnsi="Times New Roman"/>
          <w:color w:val="000000"/>
          <w:sz w:val="28"/>
          <w:lang w:val="ru-RU"/>
        </w:rPr>
        <w:t>ские знания и универсальные учебные действия в познавательной и социальной практике.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>вательными действиями: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</w:t>
      </w:r>
      <w:r w:rsidRPr="0095405D">
        <w:rPr>
          <w:rFonts w:ascii="Times New Roman" w:hAnsi="Times New Roman"/>
          <w:color w:val="000000"/>
          <w:sz w:val="28"/>
          <w:lang w:val="ru-RU"/>
        </w:rPr>
        <w:t>ставленными целями;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выбирать основания и к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ритерии для классификации веществ и химических реакций;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явлениях, формулировать выводы и заключения;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</w:t>
      </w:r>
      <w:r w:rsidRPr="0095405D">
        <w:rPr>
          <w:rFonts w:ascii="Times New Roman" w:hAnsi="Times New Roman"/>
          <w:color w:val="000000"/>
          <w:sz w:val="28"/>
          <w:lang w:val="ru-RU"/>
        </w:rPr>
        <w:t>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основы для формирования гипотезы по проверке правильности высказываемых суждений;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</w:t>
      </w:r>
      <w:r w:rsidRPr="0095405D">
        <w:rPr>
          <w:rFonts w:ascii="Times New Roman" w:hAnsi="Times New Roman"/>
          <w:color w:val="000000"/>
          <w:sz w:val="28"/>
          <w:lang w:val="ru-RU"/>
        </w:rPr>
        <w:t>ь к самостоятельному поиску методов решения практических задач, применению различных методов познания.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запросы и применять различные методы при поиске и отборе информации, необходимой для выполнения учебны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х задач определённого типа;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</w:t>
      </w:r>
      <w:r w:rsidRPr="0095405D">
        <w:rPr>
          <w:rFonts w:ascii="Times New Roman" w:hAnsi="Times New Roman"/>
          <w:color w:val="000000"/>
          <w:sz w:val="28"/>
          <w:lang w:val="ru-RU"/>
        </w:rPr>
        <w:t>лядности.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выступать с презента</w:t>
      </w:r>
      <w:r w:rsidRPr="0095405D">
        <w:rPr>
          <w:rFonts w:ascii="Times New Roman" w:hAnsi="Times New Roman"/>
          <w:color w:val="000000"/>
          <w:sz w:val="28"/>
          <w:lang w:val="ru-RU"/>
        </w:rPr>
        <w:t>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по результатам проведённых исследований путём согласования позиций в ходе обсуждения и обмена мнениями.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о</w:t>
      </w:r>
      <w:r w:rsidRPr="0095405D">
        <w:rPr>
          <w:rFonts w:ascii="Times New Roman" w:hAnsi="Times New Roman"/>
          <w:color w:val="000000"/>
          <w:sz w:val="28"/>
          <w:lang w:val="ru-RU"/>
        </w:rPr>
        <w:t>существлять самоконтроль своей деятельности на основе самоанализа и самооценки.</w:t>
      </w: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/>
        <w:ind w:left="120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химической составляющей естественно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-научной картины мира, роли химии в познании явлений </w:t>
      </w: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</w:t>
      </w:r>
      <w:r w:rsidRPr="0095405D">
        <w:rPr>
          <w:rFonts w:ascii="Times New Roman" w:hAnsi="Times New Roman"/>
          <w:color w:val="000000"/>
          <w:sz w:val="28"/>
          <w:lang w:val="ru-RU"/>
        </w:rPr>
        <w:t>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</w:t>
      </w:r>
      <w:r w:rsidRPr="0095405D">
        <w:rPr>
          <w:rFonts w:ascii="Times New Roman" w:hAnsi="Times New Roman"/>
          <w:color w:val="000000"/>
          <w:sz w:val="28"/>
          <w:lang w:val="ru-RU"/>
        </w:rPr>
        <w:t>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</w:t>
      </w:r>
      <w:r w:rsidRPr="0095405D">
        <w:rPr>
          <w:rFonts w:ascii="Times New Roman" w:hAnsi="Times New Roman"/>
          <w:color w:val="000000"/>
          <w:sz w:val="28"/>
          <w:lang w:val="ru-RU"/>
        </w:rPr>
        <w:t>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</w:t>
      </w:r>
      <w:r w:rsidRPr="0095405D">
        <w:rPr>
          <w:rFonts w:ascii="Times New Roman" w:hAnsi="Times New Roman"/>
          <w:color w:val="000000"/>
          <w:sz w:val="28"/>
          <w:lang w:val="ru-RU"/>
        </w:rPr>
        <w:t>ветствующие понятия при описании состава, строения и превращений органических соединений;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</w:t>
      </w:r>
      <w:r w:rsidRPr="0095405D">
        <w:rPr>
          <w:rFonts w:ascii="Times New Roman" w:hAnsi="Times New Roman"/>
          <w:color w:val="000000"/>
          <w:sz w:val="28"/>
          <w:lang w:val="ru-RU"/>
        </w:rPr>
        <w:t>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 и строению к определённом</w:t>
      </w:r>
      <w:r w:rsidRPr="0095405D">
        <w:rPr>
          <w:rFonts w:ascii="Times New Roman" w:hAnsi="Times New Roman"/>
          <w:color w:val="000000"/>
          <w:sz w:val="28"/>
          <w:lang w:val="ru-RU"/>
        </w:rPr>
        <w:t>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95405D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</w:t>
      </w:r>
      <w:r w:rsidRPr="0095405D">
        <w:rPr>
          <w:rFonts w:ascii="Times New Roman" w:hAnsi="Times New Roman"/>
          <w:color w:val="000000"/>
          <w:sz w:val="28"/>
          <w:lang w:val="ru-RU"/>
        </w:rPr>
        <w:t>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виды химической связ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и в органических соединениях (одинарные и кратные);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</w:t>
      </w:r>
      <w:r w:rsidRPr="0095405D">
        <w:rPr>
          <w:rFonts w:ascii="Times New Roman" w:hAnsi="Times New Roman"/>
          <w:color w:val="000000"/>
          <w:sz w:val="28"/>
          <w:lang w:val="ru-RU"/>
        </w:rPr>
        <w:t>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</w:t>
      </w:r>
      <w:r w:rsidRPr="0095405D">
        <w:rPr>
          <w:rFonts w:ascii="Times New Roman" w:hAnsi="Times New Roman"/>
          <w:color w:val="000000"/>
          <w:sz w:val="28"/>
          <w:lang w:val="ru-RU"/>
        </w:rPr>
        <w:t>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</w:t>
      </w:r>
      <w:r w:rsidRPr="0095405D">
        <w:rPr>
          <w:rFonts w:ascii="Times New Roman" w:hAnsi="Times New Roman"/>
          <w:color w:val="000000"/>
          <w:sz w:val="28"/>
          <w:lang w:val="ru-RU"/>
        </w:rPr>
        <w:t>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</w:t>
      </w:r>
      <w:r w:rsidRPr="0095405D">
        <w:rPr>
          <w:rFonts w:ascii="Times New Roman" w:hAnsi="Times New Roman"/>
          <w:color w:val="000000"/>
          <w:sz w:val="28"/>
          <w:lang w:val="ru-RU"/>
        </w:rPr>
        <w:t>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</w:t>
      </w:r>
      <w:r w:rsidRPr="0095405D">
        <w:rPr>
          <w:rFonts w:ascii="Times New Roman" w:hAnsi="Times New Roman"/>
          <w:color w:val="000000"/>
          <w:sz w:val="28"/>
          <w:lang w:val="ru-RU"/>
        </w:rPr>
        <w:t>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</w:t>
      </w:r>
      <w:r w:rsidRPr="0095405D">
        <w:rPr>
          <w:rFonts w:ascii="Times New Roman" w:hAnsi="Times New Roman"/>
          <w:color w:val="000000"/>
          <w:sz w:val="28"/>
          <w:lang w:val="ru-RU"/>
        </w:rPr>
        <w:t>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</w:t>
      </w:r>
      <w:r w:rsidRPr="0095405D">
        <w:rPr>
          <w:rFonts w:ascii="Times New Roman" w:hAnsi="Times New Roman"/>
          <w:color w:val="000000"/>
          <w:sz w:val="28"/>
          <w:lang w:val="ru-RU"/>
        </w:rPr>
        <w:t>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</w:t>
      </w:r>
      <w:r w:rsidRPr="0095405D">
        <w:rPr>
          <w:rFonts w:ascii="Times New Roman" w:hAnsi="Times New Roman"/>
          <w:color w:val="000000"/>
          <w:sz w:val="28"/>
          <w:lang w:val="ru-RU"/>
        </w:rPr>
        <w:t>нформацию, получаемую из разных источников (средства массовой информации, Интернет и других);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</w:t>
      </w:r>
      <w:r w:rsidRPr="0095405D">
        <w:rPr>
          <w:rFonts w:ascii="Times New Roman" w:hAnsi="Times New Roman"/>
          <w:color w:val="000000"/>
          <w:sz w:val="28"/>
          <w:lang w:val="ru-RU"/>
        </w:rPr>
        <w:t>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для обучающихся с огр</w:t>
      </w:r>
      <w:r w:rsidRPr="0095405D">
        <w:rPr>
          <w:rFonts w:ascii="Times New Roman" w:hAnsi="Times New Roman"/>
          <w:color w:val="000000"/>
          <w:sz w:val="28"/>
          <w:lang w:val="ru-RU"/>
        </w:rPr>
        <w:t>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формул.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left="120"/>
        <w:jc w:val="both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43F5D" w:rsidRPr="0095405D" w:rsidRDefault="00D43F5D">
      <w:pPr>
        <w:spacing w:after="0" w:line="264" w:lineRule="auto"/>
        <w:ind w:left="120"/>
        <w:jc w:val="both"/>
        <w:rPr>
          <w:lang w:val="ru-RU"/>
        </w:rPr>
      </w:pP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</w:t>
      </w:r>
      <w:r w:rsidRPr="0095405D">
        <w:rPr>
          <w:rFonts w:ascii="Times New Roman" w:hAnsi="Times New Roman"/>
          <w:color w:val="000000"/>
          <w:sz w:val="28"/>
          <w:lang w:val="ru-RU"/>
        </w:rPr>
        <w:t>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5405D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</w:t>
      </w:r>
      <w:r w:rsidRPr="0095405D">
        <w:rPr>
          <w:rFonts w:ascii="Times New Roman" w:hAnsi="Times New Roman"/>
          <w:color w:val="000000"/>
          <w:sz w:val="28"/>
          <w:lang w:val="ru-RU"/>
        </w:rPr>
        <w:t>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</w:t>
      </w:r>
      <w:r w:rsidRPr="0095405D">
        <w:rPr>
          <w:rFonts w:ascii="Times New Roman" w:hAnsi="Times New Roman"/>
          <w:color w:val="000000"/>
          <w:sz w:val="28"/>
          <w:lang w:val="ru-RU"/>
        </w:rPr>
        <w:t>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соответствующие понятия при описании неорганических веществ и их превращений;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95405D">
        <w:rPr>
          <w:rFonts w:ascii="Times New Roman" w:hAnsi="Times New Roman"/>
          <w:color w:val="000000"/>
          <w:sz w:val="28"/>
          <w:lang w:val="ru-RU"/>
        </w:rPr>
        <w:t>) и тривиальные назва</w:t>
      </w:r>
      <w:r w:rsidRPr="0095405D">
        <w:rPr>
          <w:rFonts w:ascii="Times New Roman" w:hAnsi="Times New Roman"/>
          <w:color w:val="000000"/>
          <w:sz w:val="28"/>
          <w:lang w:val="ru-RU"/>
        </w:rPr>
        <w:t>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определять валентность и степень окисления химических элементов в соединениях различного </w:t>
      </w:r>
      <w:r w:rsidRPr="0095405D">
        <w:rPr>
          <w:rFonts w:ascii="Times New Roman" w:hAnsi="Times New Roman"/>
          <w:color w:val="000000"/>
          <w:sz w:val="28"/>
          <w:lang w:val="ru-RU"/>
        </w:rPr>
        <w:t>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ра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</w:t>
      </w:r>
      <w:r w:rsidRPr="0095405D">
        <w:rPr>
          <w:rFonts w:ascii="Times New Roman" w:hAnsi="Times New Roman"/>
          <w:color w:val="000000"/>
          <w:sz w:val="28"/>
          <w:lang w:val="ru-RU"/>
        </w:rPr>
        <w:t>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5405D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элементов Д. И. Менделеева;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</w:t>
      </w:r>
      <w:r w:rsidRPr="0095405D">
        <w:rPr>
          <w:rFonts w:ascii="Times New Roman" w:hAnsi="Times New Roman"/>
          <w:color w:val="000000"/>
          <w:sz w:val="28"/>
          <w:lang w:val="ru-RU"/>
        </w:rPr>
        <w:t>твующих химических реакций;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</w:t>
      </w:r>
      <w:r w:rsidRPr="0095405D">
        <w:rPr>
          <w:rFonts w:ascii="Times New Roman" w:hAnsi="Times New Roman"/>
          <w:color w:val="000000"/>
          <w:sz w:val="28"/>
          <w:lang w:val="ru-RU"/>
        </w:rPr>
        <w:t>а);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</w:t>
      </w:r>
      <w:r w:rsidRPr="0095405D">
        <w:rPr>
          <w:rFonts w:ascii="Times New Roman" w:hAnsi="Times New Roman"/>
          <w:color w:val="000000"/>
          <w:sz w:val="28"/>
          <w:lang w:val="ru-RU"/>
        </w:rPr>
        <w:t>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</w:t>
      </w:r>
      <w:r w:rsidRPr="0095405D">
        <w:rPr>
          <w:rFonts w:ascii="Times New Roman" w:hAnsi="Times New Roman"/>
          <w:color w:val="000000"/>
          <w:sz w:val="28"/>
          <w:lang w:val="ru-RU"/>
        </w:rPr>
        <w:t>ланса этих реакций;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95405D">
        <w:rPr>
          <w:rFonts w:ascii="Times New Roman" w:hAnsi="Times New Roman"/>
          <w:color w:val="000000"/>
          <w:sz w:val="28"/>
          <w:lang w:val="ru-RU"/>
        </w:rPr>
        <w:t>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</w:t>
      </w:r>
      <w:r w:rsidRPr="0095405D">
        <w:rPr>
          <w:rFonts w:ascii="Times New Roman" w:hAnsi="Times New Roman"/>
          <w:color w:val="000000"/>
          <w:sz w:val="28"/>
          <w:lang w:val="ru-RU"/>
        </w:rPr>
        <w:t>акции веществ, теплового эффекта реакции на основе законов сохранения массы веществ, превращения и сохранения энергии;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</w:t>
      </w:r>
      <w:r w:rsidRPr="0095405D">
        <w:rPr>
          <w:rFonts w:ascii="Times New Roman" w:hAnsi="Times New Roman"/>
          <w:color w:val="000000"/>
          <w:sz w:val="28"/>
          <w:lang w:val="ru-RU"/>
        </w:rPr>
        <w:t>вами в соответствии с инструкциями по выполнению лабораторных химических опытов;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</w:t>
      </w:r>
      <w:r w:rsidRPr="0095405D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с</w:t>
      </w:r>
      <w:r w:rsidRPr="0095405D">
        <w:rPr>
          <w:rFonts w:ascii="Times New Roman" w:hAnsi="Times New Roman"/>
          <w:color w:val="000000"/>
          <w:sz w:val="28"/>
          <w:lang w:val="ru-RU"/>
        </w:rPr>
        <w:t>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</w:t>
      </w:r>
      <w:r w:rsidRPr="0095405D">
        <w:rPr>
          <w:rFonts w:ascii="Times New Roman" w:hAnsi="Times New Roman"/>
          <w:color w:val="000000"/>
          <w:sz w:val="28"/>
          <w:lang w:val="ru-RU"/>
        </w:rPr>
        <w:t>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</w:t>
      </w:r>
      <w:r w:rsidRPr="0095405D">
        <w:rPr>
          <w:rFonts w:ascii="Times New Roman" w:hAnsi="Times New Roman"/>
          <w:color w:val="000000"/>
          <w:sz w:val="28"/>
          <w:lang w:val="ru-RU"/>
        </w:rPr>
        <w:t>ствия на организм человека;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43F5D" w:rsidRPr="0095405D" w:rsidRDefault="00847E7C">
      <w:pPr>
        <w:spacing w:after="0" w:line="264" w:lineRule="auto"/>
        <w:ind w:firstLine="600"/>
        <w:jc w:val="both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</w:t>
      </w:r>
      <w:r w:rsidRPr="0095405D">
        <w:rPr>
          <w:rFonts w:ascii="Times New Roman" w:hAnsi="Times New Roman"/>
          <w:color w:val="000000"/>
          <w:sz w:val="28"/>
          <w:lang w:val="ru-RU"/>
        </w:rPr>
        <w:t>стему обозначений Л. Брайля для записи химических формул.</w:t>
      </w:r>
    </w:p>
    <w:bookmarkEnd w:id="6"/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Default="00847E7C">
      <w:pPr>
        <w:spacing w:after="0"/>
        <w:ind w:left="120"/>
      </w:pPr>
      <w:bookmarkStart w:id="7" w:name="block-69495356"/>
      <w:r w:rsidRPr="009540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3F5D" w:rsidRDefault="00847E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43F5D">
        <w:trPr>
          <w:trHeight w:val="144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</w:tr>
      <w:tr w:rsidR="00D43F5D" w:rsidRPr="009540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40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D43F5D">
        <w:trPr>
          <w:trHeight w:val="144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</w:tbl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Default="00847E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43F5D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D43F5D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</w:tbl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7"/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Default="00847E7C">
      <w:pPr>
        <w:spacing w:after="0"/>
        <w:ind w:left="120"/>
      </w:pPr>
      <w:bookmarkStart w:id="8" w:name="block-6949535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3F5D" w:rsidRDefault="00847E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D43F5D">
        <w:trPr>
          <w:trHeight w:val="144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Алкадиены. Бутадиен-1,3 и метилбутадиен-1,3.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</w:tbl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Default="00847E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D43F5D">
        <w:trPr>
          <w:trHeight w:val="144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3F5D" w:rsidRDefault="00D43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43F5D" w:rsidRDefault="00D43F5D"/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связь, её виды; механизмы о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Валентность. Электроотрицательность. Степень окисления.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43F5D" w:rsidRDefault="00D43F5D">
            <w:pPr>
              <w:spacing w:after="0"/>
              <w:ind w:left="135"/>
            </w:pPr>
          </w:p>
        </w:tc>
      </w:tr>
      <w:tr w:rsidR="00D43F5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135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F5D" w:rsidRDefault="00D43F5D"/>
        </w:tc>
      </w:tr>
    </w:tbl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8"/>
    <w:p w:rsidR="00D43F5D" w:rsidRDefault="00D43F5D">
      <w:pPr>
        <w:sectPr w:rsidR="00D43F5D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Pr="0095405D" w:rsidRDefault="00847E7C">
      <w:pPr>
        <w:spacing w:before="199" w:after="199"/>
        <w:ind w:left="120"/>
        <w:rPr>
          <w:lang w:val="ru-RU"/>
        </w:rPr>
      </w:pPr>
      <w:bookmarkStart w:id="9" w:name="block-69495358"/>
      <w:r w:rsidRPr="0095405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43F5D" w:rsidRDefault="00847E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243"/>
              <w:rPr>
                <w:lang w:val="ru-RU"/>
              </w:rPr>
            </w:pPr>
            <w:r w:rsidRPr="009540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43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ды, жиры, белки), мономер, полимер, структурное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понятий, устанавливать их взаимосвязь, использовать соответствующ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ие понятия при описании состава, строения и превращений органических соединений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Кислородсодержащие и азотсодержащие органи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ческие соединения. Высокомолекулярные соединения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приводить тривиальн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иллюстрировать генетическую связь между типичными представителями различных классов органическ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их веществ уравнениями соответствующих химических реакций с использованием структурных формул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ктов переработки</w:t>
            </w:r>
          </w:p>
        </w:tc>
      </w:tr>
      <w:tr w:rsidR="00D43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владеть системой знаний об основных методах научного позна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ния, используемых в химии при изучении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D43F5D" w:rsidRPr="009540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ах способы уменьшения и предотвращения их вредного воздействия на организм человека</w:t>
            </w:r>
          </w:p>
        </w:tc>
      </w:tr>
    </w:tbl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Default="00847E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43F5D" w:rsidRDefault="00D43F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/>
              <w:ind w:left="243"/>
              <w:rPr>
                <w:lang w:val="ru-RU"/>
              </w:rPr>
            </w:pPr>
            <w:r w:rsidRPr="009540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43F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95405D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95405D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естественнонаучных предметов 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валентность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менению степеней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т до конца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D43F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смысл Периодического закона Д.И. Менделеева и демонстрир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овать его систематизирующую, объяснительную и прогностическую функции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авливать принадлежность неорганических веществ по их составу к определённому классу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кислоты, амфотерные гидроксиды, соли)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рит и другие)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пользования химической посудой и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химические процессы, лежащие в основе промышленного получения серной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D43F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химической составляющей естествен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нонаучной картины мира, роли химии в познании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ыту и трудовой деятельности в целях сохранения своего здоровья и окружающей природной среды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я их вредного воздействия на организм человека</w:t>
            </w:r>
          </w:p>
        </w:tc>
      </w:tr>
      <w:tr w:rsidR="00D43F5D" w:rsidRPr="009540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с использованием понятия «массовая доля вещества в растворе», объёмных отношений га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  <w:bookmarkEnd w:id="9"/>
    </w:tbl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Default="00847E7C">
      <w:pPr>
        <w:spacing w:before="199" w:after="199"/>
        <w:ind w:left="120"/>
      </w:pPr>
      <w:bookmarkStart w:id="10" w:name="block-6949535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43F5D" w:rsidRDefault="00D43F5D">
      <w:pPr>
        <w:spacing w:before="199" w:after="199"/>
        <w:ind w:left="120"/>
      </w:pPr>
    </w:p>
    <w:p w:rsidR="00D43F5D" w:rsidRDefault="00847E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43F5D" w:rsidRDefault="00D43F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Структурные формулы органических веществ. Гомология, изомерия. Хими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бут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Алкины: состав и особенности строения, гомологический ряд. Ацетилен – простейший представитель алкинов: состав, с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троение, 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нитрования), получение и применение. Толуол: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менение. Водородные связи между 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на организм человека. Применение глицерина и этиленгликоля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кислоты. Муравьиная и уксусная кислоты: ст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ие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</w:p>
        </w:tc>
      </w:tr>
      <w:tr w:rsidR="00D43F5D" w:rsidRPr="009540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(моно-, ди- и полисахариды). Глюкоза – простейший моносахарид: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природе, применение, биологическая роль. Фотосинтез. Ф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Биологическое значение аминокислот. Пептиды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соединения. Первичная, вторичная и третичная стр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поликонденсация</w:t>
            </w:r>
          </w:p>
        </w:tc>
      </w:tr>
      <w:tr w:rsidR="00D43F5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D43F5D" w:rsidRDefault="00D43F5D">
      <w:pPr>
        <w:spacing w:after="0"/>
        <w:ind w:left="120"/>
      </w:pPr>
    </w:p>
    <w:p w:rsidR="00D43F5D" w:rsidRDefault="00847E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43F5D" w:rsidRDefault="00D43F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9540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9540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540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конфигурация атомов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Д.И. Менделеева. Связь периодического закона и Пер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в развитии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науки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связь. Виды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Истинные и коллоидные растворы. Массовая доля вещества в растворе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имических реакциях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 ионного обмена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Положение металлов в П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(натрий, калий, кальций, магний, алюминий, цинк, хром, железо, медь) и их соединений. Общие способы получения металлов. Применение металлов в быту и технике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D43F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12" w:lineRule="auto"/>
              <w:ind w:left="336"/>
              <w:jc w:val="both"/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научных методах познания веществ и химических реакций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D43F5D" w:rsidRPr="0095405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43F5D" w:rsidRDefault="00847E7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43F5D" w:rsidRPr="0095405D" w:rsidRDefault="00847E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</w:t>
            </w:r>
            <w:r w:rsidRPr="0095405D">
              <w:rPr>
                <w:rFonts w:ascii="Times New Roman" w:hAnsi="Times New Roman"/>
                <w:color w:val="000000"/>
                <w:sz w:val="24"/>
                <w:lang w:val="ru-RU"/>
              </w:rPr>
              <w:t>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  <w:bookmarkEnd w:id="10"/>
    </w:tbl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Pr="0095405D" w:rsidRDefault="00847E7C">
      <w:pPr>
        <w:spacing w:after="0"/>
        <w:ind w:left="120"/>
        <w:rPr>
          <w:lang w:val="ru-RU"/>
        </w:rPr>
      </w:pPr>
      <w:bookmarkStart w:id="11" w:name="block-69495360"/>
      <w:r w:rsidRPr="0095405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• Химия. 10 класс. Габриелян О.С., Остроумов И.Г., Сладков С.А. Акционерное общество «Издательство «Просвещение»</w:t>
      </w:r>
      <w:r w:rsidRPr="0095405D">
        <w:rPr>
          <w:sz w:val="28"/>
          <w:lang w:val="ru-RU"/>
        </w:rPr>
        <w:br/>
      </w:r>
      <w:bookmarkStart w:id="12" w:name="cbcdb3f8-8975-45f3-8500-7cf831c9e7c1"/>
      <w:r w:rsidRPr="0095405D">
        <w:rPr>
          <w:rFonts w:ascii="Times New Roman" w:hAnsi="Times New Roman"/>
          <w:color w:val="000000"/>
          <w:sz w:val="28"/>
          <w:lang w:val="ru-RU"/>
        </w:rPr>
        <w:t xml:space="preserve"> • Химия. 11 класс. Габриелян О.С., Остроумов И.Г., Сладков С.А. Акционерное общество «Издательство «Просвещение»</w:t>
      </w:r>
      <w:bookmarkEnd w:id="12"/>
    </w:p>
    <w:p w:rsidR="00D43F5D" w:rsidRPr="0095405D" w:rsidRDefault="00D43F5D">
      <w:pPr>
        <w:spacing w:after="0" w:line="480" w:lineRule="auto"/>
        <w:ind w:left="120"/>
        <w:rPr>
          <w:lang w:val="ru-RU"/>
        </w:rPr>
      </w:pPr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95405D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 w:rsidRPr="0095405D">
        <w:rPr>
          <w:rFonts w:ascii="Times New Roman" w:hAnsi="Times New Roman"/>
          <w:color w:val="000000"/>
          <w:sz w:val="28"/>
          <w:lang w:val="ru-RU"/>
        </w:rPr>
        <w:t>Габриелян О.С., Остроумов И.Г. Химия. 10 класс. Базовый уровень. Методическое пособие</w:t>
      </w:r>
      <w:r w:rsidRPr="0095405D">
        <w:rPr>
          <w:sz w:val="28"/>
          <w:lang w:val="ru-RU"/>
        </w:rPr>
        <w:br/>
      </w:r>
      <w:bookmarkStart w:id="13" w:name="8fba8a36-d6ca-4766-9b15-f8f83508d470"/>
      <w:r w:rsidRPr="0095405D">
        <w:rPr>
          <w:rFonts w:ascii="Times New Roman" w:hAnsi="Times New Roman"/>
          <w:color w:val="000000"/>
          <w:sz w:val="28"/>
          <w:lang w:val="ru-RU"/>
        </w:rPr>
        <w:t xml:space="preserve"> Габриелян О.С., Остроумов И.Г. Химия. 11 класс. Базовый уровень. Методическое пособие</w:t>
      </w:r>
      <w:bookmarkEnd w:id="13"/>
    </w:p>
    <w:p w:rsidR="00D43F5D" w:rsidRPr="0095405D" w:rsidRDefault="00D43F5D">
      <w:pPr>
        <w:spacing w:after="0"/>
        <w:ind w:left="120"/>
        <w:rPr>
          <w:lang w:val="ru-RU"/>
        </w:rPr>
      </w:pP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 w:rsidRPr="009540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3F5D" w:rsidRPr="0095405D" w:rsidRDefault="00847E7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540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95405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</w:rPr>
        <w:t>ember</w:t>
      </w:r>
      <w:r w:rsidRPr="009540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405D">
        <w:rPr>
          <w:sz w:val="28"/>
          <w:lang w:val="ru-RU"/>
        </w:rPr>
        <w:br/>
      </w:r>
      <w:bookmarkStart w:id="14" w:name="4ae8c924-a53d-4ec6-ab2c-df94aa71f8b5"/>
      <w:r w:rsidRPr="009540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540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540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405D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bookmarkEnd w:id="11"/>
    <w:p w:rsidR="00D43F5D" w:rsidRPr="0095405D" w:rsidRDefault="00D43F5D">
      <w:pPr>
        <w:rPr>
          <w:lang w:val="ru-RU"/>
        </w:rPr>
        <w:sectPr w:rsidR="00D43F5D" w:rsidRPr="0095405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43F5D" w:rsidRPr="0095405D" w:rsidRDefault="00D43F5D">
      <w:pPr>
        <w:rPr>
          <w:lang w:val="ru-RU"/>
        </w:rPr>
      </w:pPr>
    </w:p>
    <w:sectPr w:rsidR="00D43F5D" w:rsidRPr="0095405D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7C" w:rsidRDefault="00847E7C">
      <w:pPr>
        <w:spacing w:after="0" w:line="240" w:lineRule="auto"/>
      </w:pPr>
      <w:r>
        <w:separator/>
      </w:r>
    </w:p>
  </w:endnote>
  <w:endnote w:type="continuationSeparator" w:id="0">
    <w:p w:rsidR="00847E7C" w:rsidRDefault="0084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7C" w:rsidRDefault="00847E7C">
      <w:pPr>
        <w:spacing w:after="0" w:line="240" w:lineRule="auto"/>
      </w:pPr>
      <w:r>
        <w:separator/>
      </w:r>
    </w:p>
  </w:footnote>
  <w:footnote w:type="continuationSeparator" w:id="0">
    <w:p w:rsidR="00847E7C" w:rsidRDefault="0084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591C"/>
    <w:multiLevelType w:val="hybridMultilevel"/>
    <w:tmpl w:val="807A5020"/>
    <w:lvl w:ilvl="0" w:tplc="66403B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9F6F0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34A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D8DA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60C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BED1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0048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B43A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3A38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5D"/>
    <w:rsid w:val="00847E7C"/>
    <w:rsid w:val="0095405D"/>
    <w:rsid w:val="00D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Indent"/>
    <w:basedOn w:val="a"/>
    <w:uiPriority w:val="99"/>
    <w:unhideWhenUsed/>
    <w:pPr>
      <w:ind w:left="720"/>
    </w:p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Title"/>
    <w:basedOn w:val="a"/>
    <w:next w:val="a"/>
    <w:link w:val="af9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a">
    <w:name w:val="Emphasis"/>
    <w:basedOn w:val="a0"/>
    <w:uiPriority w:val="20"/>
    <w:qFormat/>
    <w:rPr>
      <w:i/>
      <w:iCs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11829</Words>
  <Characters>67431</Characters>
  <Application>Microsoft Office Word</Application>
  <DocSecurity>0</DocSecurity>
  <Lines>561</Lines>
  <Paragraphs>158</Paragraphs>
  <ScaleCrop>false</ScaleCrop>
  <Company>SPecialiST RePack</Company>
  <LinksUpToDate>false</LinksUpToDate>
  <CharactersWithSpaces>79102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3</cp:revision>
  <dcterms:created xsi:type="dcterms:W3CDTF">2025-10-08T09:59:00Z</dcterms:created>
  <dcterms:modified xsi:type="dcterms:W3CDTF">2025-10-08T10:00:00Z</dcterms:modified>
</cp:coreProperties>
</file>