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3B" w:rsidRDefault="002C15A2">
      <w:pPr>
        <w:pStyle w:val="a3"/>
        <w:spacing w:before="65"/>
        <w:ind w:left="7047" w:right="107" w:firstLine="1102"/>
        <w:jc w:val="both"/>
      </w:pPr>
      <w:r>
        <w:rPr>
          <w:spacing w:val="-2"/>
        </w:rPr>
        <w:t xml:space="preserve">Утверждено </w:t>
      </w:r>
      <w:r>
        <w:t>приказом директора МОУ</w:t>
      </w:r>
      <w:r>
        <w:rPr>
          <w:spacing w:val="-5"/>
        </w:rPr>
        <w:t xml:space="preserve"> </w:t>
      </w:r>
      <w:proofErr w:type="spellStart"/>
      <w:r>
        <w:t>Медянская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СШ</w:t>
      </w:r>
    </w:p>
    <w:p w:rsidR="00B7153B" w:rsidRDefault="002C15A2">
      <w:pPr>
        <w:pStyle w:val="a3"/>
        <w:spacing w:line="321" w:lineRule="exact"/>
        <w:ind w:left="0" w:right="108"/>
        <w:jc w:val="right"/>
      </w:pPr>
      <w:r>
        <w:t>от</w:t>
      </w:r>
      <w:r>
        <w:rPr>
          <w:spacing w:val="-3"/>
        </w:rPr>
        <w:t xml:space="preserve"> </w:t>
      </w:r>
      <w:r>
        <w:t>06.06.2022</w:t>
      </w:r>
      <w:r>
        <w:rPr>
          <w:spacing w:val="67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 xml:space="preserve">№66 </w:t>
      </w:r>
      <w:proofErr w:type="spellStart"/>
      <w:r>
        <w:rPr>
          <w:spacing w:val="-4"/>
        </w:rPr>
        <w:t>о.д</w:t>
      </w:r>
      <w:proofErr w:type="spellEnd"/>
      <w:r>
        <w:rPr>
          <w:spacing w:val="-4"/>
        </w:rPr>
        <w:t>.</w:t>
      </w:r>
    </w:p>
    <w:p w:rsidR="00B7153B" w:rsidRDefault="00B7153B">
      <w:pPr>
        <w:pStyle w:val="a3"/>
        <w:spacing w:before="6"/>
        <w:ind w:left="0"/>
      </w:pPr>
    </w:p>
    <w:p w:rsidR="00B7153B" w:rsidRDefault="002C15A2">
      <w:pPr>
        <w:spacing w:line="322" w:lineRule="exact"/>
        <w:ind w:left="3474" w:right="347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B7153B" w:rsidRDefault="002C15A2">
      <w:pPr>
        <w:ind w:left="371" w:right="368" w:firstLine="1"/>
        <w:jc w:val="center"/>
        <w:rPr>
          <w:b/>
          <w:sz w:val="28"/>
        </w:rPr>
      </w:pPr>
      <w:r>
        <w:rPr>
          <w:b/>
          <w:sz w:val="28"/>
        </w:rPr>
        <w:t>о формах, периодичности и порядке текущего контроля успеваемости 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аттестации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отсталостью (интеллектуальными нарушениями)</w:t>
      </w:r>
    </w:p>
    <w:p w:rsidR="00B7153B" w:rsidRDefault="002C15A2">
      <w:pPr>
        <w:spacing w:line="321" w:lineRule="exact"/>
        <w:ind w:left="3478" w:right="3471"/>
        <w:jc w:val="center"/>
        <w:rPr>
          <w:b/>
          <w:sz w:val="28"/>
        </w:rPr>
      </w:pPr>
      <w:r>
        <w:rPr>
          <w:b/>
          <w:sz w:val="28"/>
        </w:rPr>
        <w:t>МОУ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Медянская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СШ</w:t>
      </w:r>
    </w:p>
    <w:p w:rsidR="00B7153B" w:rsidRDefault="002C15A2">
      <w:pPr>
        <w:pStyle w:val="a4"/>
        <w:numPr>
          <w:ilvl w:val="0"/>
          <w:numId w:val="2"/>
        </w:numPr>
        <w:tabs>
          <w:tab w:val="left" w:pos="745"/>
          <w:tab w:val="left" w:pos="747"/>
        </w:tabs>
        <w:spacing w:line="320" w:lineRule="exact"/>
        <w:ind w:hanging="63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748"/>
          <w:tab w:val="left" w:pos="749"/>
        </w:tabs>
        <w:ind w:right="513" w:firstLine="0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«Положение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текущего контроля успеваемости и промежуточной аттестации обучающихся </w:t>
      </w:r>
      <w:proofErr w:type="gramStart"/>
      <w:r>
        <w:rPr>
          <w:sz w:val="28"/>
        </w:rPr>
        <w:t>с</w:t>
      </w:r>
      <w:proofErr w:type="gramEnd"/>
    </w:p>
    <w:p w:rsidR="00B7153B" w:rsidRDefault="002C15A2">
      <w:pPr>
        <w:pStyle w:val="a3"/>
        <w:ind w:right="192"/>
      </w:pPr>
      <w:r>
        <w:t>умственной</w:t>
      </w:r>
      <w:r>
        <w:rPr>
          <w:spacing w:val="-5"/>
        </w:rPr>
        <w:t xml:space="preserve"> </w:t>
      </w:r>
      <w:r>
        <w:t>отсталостью»</w:t>
      </w:r>
      <w:r>
        <w:rPr>
          <w:spacing w:val="-6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Положение)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локальным</w:t>
      </w:r>
      <w:r>
        <w:rPr>
          <w:spacing w:val="-5"/>
        </w:rPr>
        <w:t xml:space="preserve"> </w:t>
      </w:r>
      <w:r>
        <w:t xml:space="preserve">актом МОУ </w:t>
      </w:r>
      <w:proofErr w:type="spellStart"/>
      <w:r>
        <w:t>Медянская</w:t>
      </w:r>
      <w:proofErr w:type="spellEnd"/>
      <w:r>
        <w:t xml:space="preserve"> СШ, регулирующим порядок, периодичность, систему оценок и формы проведения текущей и промежуточной аттестации</w:t>
      </w:r>
    </w:p>
    <w:p w:rsidR="00B7153B" w:rsidRDefault="002C15A2">
      <w:pPr>
        <w:pStyle w:val="a3"/>
        <w:spacing w:line="321" w:lineRule="exact"/>
      </w:pP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9"/>
        </w:rPr>
        <w:t xml:space="preserve"> </w:t>
      </w:r>
      <w:r>
        <w:t>отсталостью</w:t>
      </w:r>
      <w:r>
        <w:rPr>
          <w:spacing w:val="-8"/>
        </w:rPr>
        <w:t xml:space="preserve"> </w:t>
      </w:r>
      <w:r>
        <w:t>(интеллектуальными</w:t>
      </w:r>
      <w:r>
        <w:rPr>
          <w:spacing w:val="-6"/>
        </w:rPr>
        <w:t xml:space="preserve"> </w:t>
      </w:r>
      <w:r>
        <w:rPr>
          <w:spacing w:val="-2"/>
        </w:rPr>
        <w:t>нарушениями).</w:t>
      </w:r>
    </w:p>
    <w:p w:rsidR="00B7153B" w:rsidRDefault="00B7153B">
      <w:pPr>
        <w:pStyle w:val="a3"/>
        <w:ind w:left="0"/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817"/>
          <w:tab w:val="left" w:pos="819"/>
        </w:tabs>
        <w:spacing w:line="322" w:lineRule="exact"/>
        <w:ind w:left="818" w:hanging="633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соответствии: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351"/>
          <w:tab w:val="left" w:pos="2209"/>
        </w:tabs>
        <w:ind w:right="706" w:firstLine="0"/>
        <w:rPr>
          <w:sz w:val="28"/>
        </w:rPr>
      </w:pPr>
      <w:r>
        <w:rPr>
          <w:sz w:val="28"/>
        </w:rPr>
        <w:t>с Законом РФ</w:t>
      </w:r>
      <w:r>
        <w:rPr>
          <w:sz w:val="28"/>
        </w:rPr>
        <w:tab/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"/>
          <w:sz w:val="28"/>
        </w:rPr>
        <w:t xml:space="preserve"> </w:t>
      </w:r>
      <w:r>
        <w:rPr>
          <w:sz w:val="28"/>
        </w:rPr>
        <w:t>№273-ФЗ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2"/>
          <w:sz w:val="28"/>
        </w:rPr>
        <w:t>29.12.2012.г.;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351"/>
        </w:tabs>
        <w:ind w:right="813" w:firstLine="69"/>
        <w:rPr>
          <w:sz w:val="28"/>
        </w:rPr>
      </w:pP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22.03.2021</w:t>
      </w:r>
      <w:r>
        <w:rPr>
          <w:spacing w:val="-4"/>
          <w:sz w:val="28"/>
        </w:rPr>
        <w:t xml:space="preserve"> </w:t>
      </w:r>
      <w:r>
        <w:rPr>
          <w:sz w:val="28"/>
        </w:rPr>
        <w:t>№115 «Об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утверждении 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B7153B" w:rsidRDefault="002C15A2">
      <w:pPr>
        <w:pStyle w:val="a3"/>
        <w:spacing w:line="242" w:lineRule="auto"/>
        <w:ind w:right="192"/>
      </w:pPr>
      <w:r>
        <w:t>основным</w:t>
      </w:r>
      <w:r>
        <w:rPr>
          <w:spacing w:val="-9"/>
        </w:rPr>
        <w:t xml:space="preserve"> </w:t>
      </w:r>
      <w:r>
        <w:t>общеобразовательным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программам начального общего, основного общего и среднего общего образования»;</w:t>
      </w:r>
    </w:p>
    <w:p w:rsidR="00B7153B" w:rsidRDefault="00B7153B">
      <w:pPr>
        <w:pStyle w:val="a3"/>
        <w:spacing w:before="5"/>
        <w:ind w:left="0"/>
        <w:rPr>
          <w:sz w:val="27"/>
        </w:rPr>
      </w:pP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ind w:right="330" w:firstLine="0"/>
        <w:rPr>
          <w:sz w:val="28"/>
        </w:rPr>
      </w:pPr>
      <w:r>
        <w:rPr>
          <w:sz w:val="28"/>
        </w:rPr>
        <w:t>федеральным государственным образовательным стандартом образования 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нарушениями) (приказ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№1599 от 19.12.2014 г.);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ind w:right="589" w:firstLine="0"/>
        <w:rPr>
          <w:sz w:val="28"/>
        </w:rPr>
      </w:pPr>
      <w:r>
        <w:rPr>
          <w:sz w:val="28"/>
        </w:rPr>
        <w:t>примерной адаптированной основной общеобразовательной программой образования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(интеллектуальными </w:t>
      </w:r>
      <w:r>
        <w:rPr>
          <w:spacing w:val="-2"/>
          <w:sz w:val="28"/>
        </w:rPr>
        <w:t>нарушениями)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ind w:right="538" w:firstLine="0"/>
        <w:rPr>
          <w:sz w:val="28"/>
        </w:rPr>
      </w:pPr>
      <w:proofErr w:type="gramStart"/>
      <w:r>
        <w:rPr>
          <w:sz w:val="28"/>
        </w:rPr>
        <w:t>адаптированной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 обучающихся с легкой умственной отсталостью (интеллектуальными</w:t>
      </w:r>
      <w:proofErr w:type="gramEnd"/>
    </w:p>
    <w:p w:rsidR="00B7153B" w:rsidRDefault="002C15A2">
      <w:pPr>
        <w:pStyle w:val="a3"/>
        <w:spacing w:line="322" w:lineRule="exact"/>
      </w:pPr>
      <w:r>
        <w:t>нарушениями)</w:t>
      </w:r>
      <w:r>
        <w:rPr>
          <w:spacing w:val="-6"/>
        </w:rPr>
        <w:t xml:space="preserve"> </w:t>
      </w:r>
      <w:r>
        <w:t>(приказ</w:t>
      </w:r>
      <w:r>
        <w:rPr>
          <w:spacing w:val="-6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МОУ</w:t>
      </w:r>
      <w:r>
        <w:rPr>
          <w:spacing w:val="-3"/>
        </w:rPr>
        <w:t xml:space="preserve"> </w:t>
      </w:r>
      <w:proofErr w:type="spellStart"/>
      <w:r>
        <w:t>Медянская</w:t>
      </w:r>
      <w:proofErr w:type="spellEnd"/>
      <w:r>
        <w:rPr>
          <w:spacing w:val="-5"/>
        </w:rPr>
        <w:t xml:space="preserve"> </w:t>
      </w:r>
      <w:r>
        <w:t>СШ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27.05.2022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B7153B" w:rsidRDefault="002C15A2">
      <w:pPr>
        <w:pStyle w:val="a3"/>
      </w:pPr>
      <w:proofErr w:type="gramStart"/>
      <w:r>
        <w:t>№60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о.д</w:t>
      </w:r>
      <w:proofErr w:type="spellEnd"/>
      <w:r>
        <w:rPr>
          <w:spacing w:val="-2"/>
        </w:rPr>
        <w:t>.)</w:t>
      </w:r>
      <w:proofErr w:type="gramEnd"/>
    </w:p>
    <w:p w:rsidR="00B7153B" w:rsidRDefault="00B7153B">
      <w:pPr>
        <w:pStyle w:val="a3"/>
        <w:spacing w:before="1"/>
        <w:ind w:left="0"/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spacing w:before="1"/>
        <w:ind w:right="456" w:firstLine="0"/>
        <w:jc w:val="left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 является выявление освоения личностных и предметных результатов</w:t>
      </w:r>
    </w:p>
    <w:p w:rsidR="00B7153B" w:rsidRDefault="002C15A2">
      <w:pPr>
        <w:pStyle w:val="a3"/>
        <w:ind w:right="192"/>
      </w:pP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9"/>
        </w:rPr>
        <w:t xml:space="preserve"> </w:t>
      </w:r>
      <w:r>
        <w:t>основной общеобразовательной программы.</w:t>
      </w:r>
    </w:p>
    <w:p w:rsidR="00B7153B" w:rsidRDefault="00B7153B">
      <w:pPr>
        <w:pStyle w:val="a3"/>
        <w:spacing w:before="9"/>
        <w:ind w:left="0"/>
        <w:rPr>
          <w:sz w:val="27"/>
        </w:rPr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left="609" w:hanging="493"/>
        <w:jc w:val="left"/>
        <w:rPr>
          <w:sz w:val="28"/>
        </w:rPr>
      </w:pPr>
      <w:r>
        <w:rPr>
          <w:sz w:val="28"/>
        </w:rPr>
        <w:t>Личностные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адаптированной</w:t>
      </w:r>
      <w:proofErr w:type="gram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основной</w:t>
      </w:r>
    </w:p>
    <w:p w:rsidR="00B7153B" w:rsidRDefault="002C15A2">
      <w:pPr>
        <w:pStyle w:val="a3"/>
        <w:spacing w:before="2"/>
      </w:pPr>
      <w:proofErr w:type="gramStart"/>
      <w:r>
        <w:t>общеобразовательной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индивидуально-личностные</w:t>
      </w:r>
      <w:r>
        <w:rPr>
          <w:spacing w:val="-12"/>
        </w:rPr>
        <w:t xml:space="preserve"> </w:t>
      </w:r>
      <w:r>
        <w:rPr>
          <w:spacing w:val="-10"/>
        </w:rPr>
        <w:t>и</w:t>
      </w:r>
      <w:proofErr w:type="gramEnd"/>
    </w:p>
    <w:p w:rsidR="00B7153B" w:rsidRDefault="00B7153B">
      <w:pPr>
        <w:sectPr w:rsidR="00B7153B">
          <w:type w:val="continuous"/>
          <w:pgSz w:w="11910" w:h="16840"/>
          <w:pgMar w:top="1100" w:right="1020" w:bottom="280" w:left="1160" w:header="720" w:footer="720" w:gutter="0"/>
          <w:cols w:space="720"/>
        </w:sectPr>
      </w:pPr>
    </w:p>
    <w:p w:rsidR="00B7153B" w:rsidRDefault="002C15A2">
      <w:pPr>
        <w:pStyle w:val="a3"/>
        <w:spacing w:before="65"/>
        <w:ind w:right="192"/>
      </w:pPr>
      <w:r>
        <w:lastRenderedPageBreak/>
        <w:t>социальные</w:t>
      </w:r>
      <w:r>
        <w:rPr>
          <w:spacing w:val="-8"/>
        </w:rPr>
        <w:t xml:space="preserve"> </w:t>
      </w:r>
      <w:r>
        <w:t>(жизненные)</w:t>
      </w:r>
      <w:r>
        <w:rPr>
          <w:spacing w:val="-8"/>
        </w:rPr>
        <w:t xml:space="preserve"> </w:t>
      </w:r>
      <w:r>
        <w:t>компетенции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8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 xml:space="preserve">значимые ценностные установки, представленные в федеральном государственном образовательном стандарте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нарушениями).</w:t>
      </w:r>
    </w:p>
    <w:p w:rsidR="00B7153B" w:rsidRDefault="00B7153B">
      <w:pPr>
        <w:pStyle w:val="a3"/>
        <w:ind w:left="0"/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spacing w:before="1"/>
        <w:ind w:right="1170" w:firstLine="0"/>
        <w:jc w:val="left"/>
        <w:rPr>
          <w:sz w:val="28"/>
        </w:rPr>
      </w:pPr>
      <w:r>
        <w:rPr>
          <w:sz w:val="28"/>
        </w:rPr>
        <w:t>Предметные результаты освоения АООП образования включают освоенные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специфичные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 предметной области, готовность их применения.</w:t>
      </w:r>
    </w:p>
    <w:p w:rsidR="00B7153B" w:rsidRDefault="002C15A2">
      <w:pPr>
        <w:pStyle w:val="a3"/>
        <w:ind w:right="192"/>
      </w:pPr>
      <w:proofErr w:type="gramStart"/>
      <w:r>
        <w:t>Для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по адаптированной основной общеобразовательной программе</w:t>
      </w:r>
      <w:r>
        <w:rPr>
          <w:spacing w:val="-6"/>
        </w:rPr>
        <w:t xml:space="preserve"> </w:t>
      </w:r>
      <w:r>
        <w:t>определены</w:t>
      </w:r>
      <w:r>
        <w:rPr>
          <w:spacing w:val="-6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предметными</w:t>
      </w:r>
      <w:r>
        <w:rPr>
          <w:spacing w:val="-5"/>
        </w:rPr>
        <w:t xml:space="preserve"> </w:t>
      </w:r>
      <w:r>
        <w:t>результатами:</w:t>
      </w:r>
    </w:p>
    <w:p w:rsidR="00B7153B" w:rsidRDefault="002C15A2">
      <w:pPr>
        <w:pStyle w:val="a3"/>
        <w:spacing w:line="242" w:lineRule="auto"/>
        <w:ind w:right="192"/>
      </w:pPr>
      <w:r>
        <w:t>минимальный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достаточный.</w:t>
      </w:r>
      <w:r>
        <w:rPr>
          <w:spacing w:val="-7"/>
        </w:rPr>
        <w:t xml:space="preserve"> </w:t>
      </w:r>
      <w:r>
        <w:t>Минимальный</w:t>
      </w:r>
      <w:r>
        <w:rPr>
          <w:spacing w:val="-6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 xml:space="preserve">обязательным для большинства </w:t>
      </w:r>
      <w:proofErr w:type="gramStart"/>
      <w:r>
        <w:t>обучающихся</w:t>
      </w:r>
      <w:proofErr w:type="gramEnd"/>
      <w:r>
        <w:t xml:space="preserve"> с умственной отсталостью</w:t>
      </w:r>
    </w:p>
    <w:p w:rsidR="00B7153B" w:rsidRDefault="002C15A2">
      <w:pPr>
        <w:pStyle w:val="a3"/>
        <w:spacing w:line="318" w:lineRule="exact"/>
      </w:pPr>
      <w:r>
        <w:t>(интеллектуальными</w:t>
      </w:r>
      <w:r>
        <w:rPr>
          <w:spacing w:val="-12"/>
        </w:rPr>
        <w:t xml:space="preserve"> </w:t>
      </w:r>
      <w:r>
        <w:rPr>
          <w:spacing w:val="-2"/>
        </w:rPr>
        <w:t>нарушениями).</w:t>
      </w:r>
    </w:p>
    <w:p w:rsidR="00B7153B" w:rsidRDefault="00B7153B">
      <w:pPr>
        <w:pStyle w:val="a3"/>
        <w:spacing w:before="8"/>
        <w:ind w:left="0"/>
        <w:rPr>
          <w:sz w:val="27"/>
        </w:rPr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79"/>
        </w:tabs>
        <w:spacing w:before="1"/>
        <w:ind w:right="294" w:firstLine="0"/>
        <w:jc w:val="left"/>
        <w:rPr>
          <w:sz w:val="28"/>
        </w:rPr>
      </w:pPr>
      <w:r>
        <w:rPr>
          <w:sz w:val="28"/>
        </w:rPr>
        <w:t>В первом классе исключается система балльного (отметочного) оценивания,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лишь</w:t>
      </w:r>
      <w:r>
        <w:rPr>
          <w:spacing w:val="-8"/>
          <w:sz w:val="28"/>
        </w:rPr>
        <w:t xml:space="preserve"> </w:t>
      </w:r>
      <w:r>
        <w:rPr>
          <w:sz w:val="28"/>
        </w:rPr>
        <w:t>словесная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Результаты продвижения учащихся в развитии определяются один раз в полугодие </w:t>
      </w:r>
      <w:proofErr w:type="gramStart"/>
      <w:r>
        <w:rPr>
          <w:sz w:val="28"/>
        </w:rPr>
        <w:t>на</w:t>
      </w:r>
      <w:proofErr w:type="gramEnd"/>
    </w:p>
    <w:p w:rsidR="00B7153B" w:rsidRDefault="002C15A2">
      <w:pPr>
        <w:pStyle w:val="a3"/>
        <w:spacing w:line="242" w:lineRule="auto"/>
        <w:ind w:right="192"/>
      </w:pPr>
      <w:r>
        <w:t>основе</w:t>
      </w:r>
      <w:r>
        <w:rPr>
          <w:spacing w:val="-6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результатов продуктивной деятельности.</w:t>
      </w:r>
    </w:p>
    <w:p w:rsidR="00B7153B" w:rsidRDefault="00B7153B">
      <w:pPr>
        <w:pStyle w:val="a3"/>
        <w:spacing w:before="5"/>
        <w:ind w:left="0"/>
        <w:rPr>
          <w:sz w:val="27"/>
        </w:rPr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right="695" w:firstLine="0"/>
        <w:jc w:val="both"/>
        <w:rPr>
          <w:sz w:val="28"/>
        </w:rPr>
      </w:pPr>
      <w:proofErr w:type="gramStart"/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тот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период, когда у обучающихся будут сформированы некоторые начальные навыки чтения, письма и счета.</w:t>
      </w:r>
      <w:proofErr w:type="gramEnd"/>
    </w:p>
    <w:p w:rsidR="00B7153B" w:rsidRDefault="00B7153B">
      <w:pPr>
        <w:pStyle w:val="a3"/>
        <w:spacing w:before="6"/>
        <w:ind w:left="0"/>
      </w:pPr>
    </w:p>
    <w:p w:rsidR="00B7153B" w:rsidRDefault="002C15A2">
      <w:pPr>
        <w:pStyle w:val="a4"/>
        <w:numPr>
          <w:ilvl w:val="0"/>
          <w:numId w:val="2"/>
        </w:numPr>
        <w:tabs>
          <w:tab w:val="left" w:pos="398"/>
        </w:tabs>
        <w:spacing w:line="319" w:lineRule="exact"/>
        <w:ind w:left="397" w:hanging="281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right="587" w:firstLine="0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 являются следующие: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spacing w:line="321" w:lineRule="exact"/>
        <w:ind w:left="280" w:hanging="164"/>
        <w:rPr>
          <w:sz w:val="28"/>
        </w:rPr>
      </w:pP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науке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практике;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spacing w:line="322" w:lineRule="exact"/>
        <w:ind w:left="280" w:hanging="164"/>
        <w:rPr>
          <w:sz w:val="28"/>
        </w:rPr>
      </w:pPr>
      <w:r>
        <w:rPr>
          <w:sz w:val="28"/>
        </w:rPr>
        <w:t>полнота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надежность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усвоения;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ind w:left="280" w:hanging="164"/>
        <w:rPr>
          <w:sz w:val="28"/>
        </w:rPr>
      </w:pPr>
      <w:r>
        <w:rPr>
          <w:sz w:val="28"/>
        </w:rPr>
        <w:t>самостоятельность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знаний.</w:t>
      </w:r>
    </w:p>
    <w:p w:rsidR="00B7153B" w:rsidRDefault="00B7153B">
      <w:pPr>
        <w:pStyle w:val="a3"/>
        <w:spacing w:before="10"/>
        <w:ind w:left="0"/>
        <w:rPr>
          <w:sz w:val="27"/>
        </w:rPr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right="178" w:firstLine="0"/>
        <w:jc w:val="left"/>
        <w:rPr>
          <w:sz w:val="28"/>
        </w:rPr>
      </w:pPr>
      <w:r>
        <w:rPr>
          <w:sz w:val="28"/>
        </w:rPr>
        <w:t>Усвоенные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достове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как «верные» или «неверные». Критерий «верно» / «неверно»</w:t>
      </w:r>
    </w:p>
    <w:p w:rsidR="00B7153B" w:rsidRDefault="002C15A2">
      <w:pPr>
        <w:pStyle w:val="a3"/>
        <w:ind w:right="192"/>
      </w:pPr>
      <w:r>
        <w:t>(правильность выполнения задания) свидетельствует о частотности допущения</w:t>
      </w:r>
      <w:r>
        <w:rPr>
          <w:spacing w:val="-4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ошибок,</w:t>
      </w:r>
      <w:r>
        <w:rPr>
          <w:spacing w:val="-5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появления, способах их предупреждения или преодоления.</w:t>
      </w:r>
    </w:p>
    <w:p w:rsidR="00B7153B" w:rsidRDefault="00B7153B">
      <w:pPr>
        <w:pStyle w:val="a3"/>
        <w:spacing w:before="1"/>
        <w:ind w:left="0"/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right="388" w:firstLine="0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критерию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полные, частично полные и неполные.</w:t>
      </w:r>
    </w:p>
    <w:p w:rsidR="00B7153B" w:rsidRDefault="00B7153B">
      <w:pPr>
        <w:pStyle w:val="a3"/>
        <w:spacing w:before="10"/>
        <w:ind w:left="0"/>
        <w:rPr>
          <w:sz w:val="27"/>
        </w:rPr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right="249" w:firstLine="0"/>
        <w:jc w:val="left"/>
        <w:rPr>
          <w:sz w:val="28"/>
        </w:rPr>
      </w:pPr>
      <w:r>
        <w:rPr>
          <w:sz w:val="28"/>
        </w:rPr>
        <w:t>Самостоятельность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/ отсутствия помощи и ее видов: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spacing w:line="321" w:lineRule="exact"/>
        <w:ind w:left="280" w:hanging="164"/>
        <w:rPr>
          <w:sz w:val="28"/>
        </w:rPr>
      </w:pPr>
      <w:r>
        <w:rPr>
          <w:sz w:val="28"/>
        </w:rPr>
        <w:t>задание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самостоятельно;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spacing w:before="2"/>
        <w:ind w:left="280" w:hanging="164"/>
        <w:rPr>
          <w:sz w:val="28"/>
        </w:rPr>
      </w:pPr>
      <w:r>
        <w:rPr>
          <w:sz w:val="28"/>
        </w:rPr>
        <w:t>выполнено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инструкции;</w:t>
      </w:r>
    </w:p>
    <w:p w:rsidR="00B7153B" w:rsidRDefault="00B7153B">
      <w:pPr>
        <w:rPr>
          <w:sz w:val="28"/>
        </w:rPr>
        <w:sectPr w:rsidR="00B7153B">
          <w:pgSz w:w="11910" w:h="16840"/>
          <w:pgMar w:top="1100" w:right="1020" w:bottom="280" w:left="1160" w:header="720" w:footer="720" w:gutter="0"/>
          <w:cols w:space="720"/>
        </w:sectPr>
      </w:pP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spacing w:before="65"/>
        <w:ind w:left="280" w:hanging="164"/>
        <w:rPr>
          <w:sz w:val="28"/>
        </w:rPr>
      </w:pPr>
      <w:r>
        <w:rPr>
          <w:sz w:val="28"/>
        </w:rPr>
        <w:lastRenderedPageBreak/>
        <w:t>выполнено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образец;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spacing w:line="322" w:lineRule="exact"/>
        <w:ind w:left="280" w:hanging="164"/>
        <w:rPr>
          <w:sz w:val="28"/>
        </w:rPr>
      </w:pPr>
      <w:r>
        <w:rPr>
          <w:sz w:val="28"/>
        </w:rPr>
        <w:t>задание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right="688" w:firstLine="0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4-</w:t>
      </w:r>
      <w:r>
        <w:rPr>
          <w:spacing w:val="-8"/>
          <w:sz w:val="28"/>
        </w:rPr>
        <w:t xml:space="preserve"> </w:t>
      </w:r>
      <w:r>
        <w:rPr>
          <w:sz w:val="28"/>
        </w:rPr>
        <w:t>балльной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системе: 5 (отлично),</w:t>
      </w:r>
      <w:r>
        <w:rPr>
          <w:spacing w:val="-1"/>
          <w:sz w:val="28"/>
        </w:rPr>
        <w:t xml:space="preserve"> </w:t>
      </w:r>
      <w:r>
        <w:rPr>
          <w:sz w:val="28"/>
        </w:rPr>
        <w:t>4 (хорошо), 3 (удовлетворительно), 2 (неудовлетворительно).</w:t>
      </w:r>
    </w:p>
    <w:p w:rsidR="00B7153B" w:rsidRDefault="00B7153B">
      <w:pPr>
        <w:pStyle w:val="a3"/>
        <w:spacing w:before="1"/>
        <w:ind w:left="0"/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right="431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8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8"/>
          <w:sz w:val="28"/>
        </w:rPr>
        <w:t xml:space="preserve"> </w:t>
      </w:r>
      <w:r>
        <w:rPr>
          <w:sz w:val="28"/>
        </w:rPr>
        <w:t>продемонстрированные учеником, соотносятся с оценками: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ind w:right="472" w:firstLine="0"/>
        <w:rPr>
          <w:sz w:val="28"/>
        </w:rPr>
      </w:pPr>
      <w:r>
        <w:rPr>
          <w:sz w:val="28"/>
        </w:rPr>
        <w:t>«2»</w:t>
      </w:r>
      <w:r>
        <w:rPr>
          <w:spacing w:val="-5"/>
          <w:sz w:val="28"/>
        </w:rPr>
        <w:t xml:space="preserve"> </w:t>
      </w:r>
      <w:r>
        <w:rPr>
          <w:sz w:val="28"/>
        </w:rPr>
        <w:t>(«неудовлетворительно»),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верно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35% </w:t>
      </w:r>
      <w:r>
        <w:rPr>
          <w:spacing w:val="-2"/>
          <w:sz w:val="28"/>
        </w:rPr>
        <w:t>заданий;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ind w:right="338" w:firstLine="0"/>
        <w:rPr>
          <w:sz w:val="28"/>
        </w:rPr>
      </w:pPr>
      <w:r>
        <w:rPr>
          <w:sz w:val="28"/>
        </w:rPr>
        <w:t>«3»</w:t>
      </w:r>
      <w:r>
        <w:rPr>
          <w:spacing w:val="-5"/>
          <w:sz w:val="28"/>
        </w:rPr>
        <w:t xml:space="preserve"> </w:t>
      </w:r>
      <w:r>
        <w:rPr>
          <w:sz w:val="28"/>
        </w:rPr>
        <w:t>(«удовлетворительно»),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верно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35%</w:t>
      </w:r>
      <w:r>
        <w:rPr>
          <w:spacing w:val="-5"/>
          <w:sz w:val="28"/>
        </w:rPr>
        <w:t xml:space="preserve"> </w:t>
      </w:r>
      <w:r>
        <w:rPr>
          <w:sz w:val="28"/>
        </w:rPr>
        <w:t>до 50% заданий;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ind w:left="280" w:hanging="164"/>
        <w:rPr>
          <w:sz w:val="28"/>
        </w:rPr>
      </w:pPr>
      <w:r>
        <w:rPr>
          <w:sz w:val="28"/>
        </w:rPr>
        <w:t>«4»</w:t>
      </w:r>
      <w:r>
        <w:rPr>
          <w:spacing w:val="-4"/>
          <w:sz w:val="28"/>
        </w:rPr>
        <w:t xml:space="preserve"> </w:t>
      </w:r>
      <w:r>
        <w:rPr>
          <w:sz w:val="28"/>
        </w:rPr>
        <w:t>(«хорошо»)</w:t>
      </w:r>
      <w:r>
        <w:rPr>
          <w:spacing w:val="-2"/>
          <w:sz w:val="28"/>
        </w:rPr>
        <w:t xml:space="preserve"> </w:t>
      </w:r>
      <w:r>
        <w:rPr>
          <w:sz w:val="28"/>
        </w:rPr>
        <w:t>―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51%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65%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B7153B" w:rsidRDefault="002C15A2">
      <w:pPr>
        <w:pStyle w:val="a4"/>
        <w:numPr>
          <w:ilvl w:val="2"/>
          <w:numId w:val="2"/>
        </w:numPr>
        <w:tabs>
          <w:tab w:val="left" w:pos="281"/>
        </w:tabs>
        <w:ind w:left="280" w:hanging="164"/>
        <w:rPr>
          <w:sz w:val="28"/>
        </w:rPr>
      </w:pPr>
      <w:r>
        <w:rPr>
          <w:sz w:val="28"/>
        </w:rPr>
        <w:t>«5»</w:t>
      </w:r>
      <w:r>
        <w:rPr>
          <w:spacing w:val="-6"/>
          <w:sz w:val="28"/>
        </w:rPr>
        <w:t xml:space="preserve"> </w:t>
      </w:r>
      <w:r>
        <w:rPr>
          <w:sz w:val="28"/>
        </w:rPr>
        <w:t>(«очень</w:t>
      </w:r>
      <w:r>
        <w:rPr>
          <w:spacing w:val="-8"/>
          <w:sz w:val="28"/>
        </w:rPr>
        <w:t xml:space="preserve"> </w:t>
      </w:r>
      <w:r>
        <w:rPr>
          <w:sz w:val="28"/>
        </w:rPr>
        <w:t>хорошо»</w:t>
      </w:r>
      <w:r>
        <w:rPr>
          <w:spacing w:val="-5"/>
          <w:sz w:val="28"/>
        </w:rPr>
        <w:t xml:space="preserve"> </w:t>
      </w:r>
      <w:r>
        <w:rPr>
          <w:sz w:val="28"/>
        </w:rPr>
        <w:t>(отлично))</w:t>
      </w:r>
      <w:r>
        <w:rPr>
          <w:spacing w:val="-4"/>
          <w:sz w:val="28"/>
        </w:rPr>
        <w:t xml:space="preserve"> </w:t>
      </w:r>
      <w:r>
        <w:rPr>
          <w:sz w:val="28"/>
        </w:rPr>
        <w:t>свыше</w:t>
      </w:r>
      <w:r>
        <w:rPr>
          <w:spacing w:val="-4"/>
          <w:sz w:val="28"/>
        </w:rPr>
        <w:t xml:space="preserve"> 65%.</w:t>
      </w:r>
    </w:p>
    <w:p w:rsidR="00B7153B" w:rsidRDefault="00B7153B">
      <w:pPr>
        <w:pStyle w:val="a3"/>
        <w:spacing w:before="11"/>
        <w:ind w:left="0"/>
        <w:rPr>
          <w:sz w:val="27"/>
        </w:rPr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right="187" w:firstLine="0"/>
        <w:jc w:val="left"/>
        <w:rPr>
          <w:sz w:val="28"/>
        </w:rPr>
      </w:pPr>
      <w:r>
        <w:rPr>
          <w:sz w:val="28"/>
        </w:rPr>
        <w:t>Формами текущего контроля успеваемости могут быть оценка устных ответов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 тематических тестирований, творческих работ.</w:t>
      </w:r>
    </w:p>
    <w:p w:rsidR="00B7153B" w:rsidRDefault="00B7153B">
      <w:pPr>
        <w:pStyle w:val="a3"/>
        <w:spacing w:before="1"/>
        <w:ind w:left="0"/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right="1141" w:firstLine="0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письменные,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практические, самостоятельные, контрольные и другие виды работ обучающихся </w:t>
      </w:r>
      <w:proofErr w:type="gramStart"/>
      <w:r>
        <w:rPr>
          <w:sz w:val="28"/>
        </w:rPr>
        <w:t>с</w:t>
      </w:r>
      <w:proofErr w:type="gramEnd"/>
    </w:p>
    <w:p w:rsidR="00B7153B" w:rsidRDefault="002C15A2">
      <w:pPr>
        <w:pStyle w:val="a3"/>
      </w:pP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4-балльной</w:t>
      </w:r>
      <w:r>
        <w:rPr>
          <w:spacing w:val="-4"/>
        </w:rPr>
        <w:t xml:space="preserve"> </w:t>
      </w:r>
      <w:r>
        <w:t>системе,</w:t>
      </w:r>
      <w:r>
        <w:rPr>
          <w:spacing w:val="-5"/>
        </w:rPr>
        <w:t xml:space="preserve"> </w:t>
      </w:r>
      <w:r>
        <w:t>выставляются</w:t>
      </w:r>
      <w:r>
        <w:rPr>
          <w:spacing w:val="-5"/>
        </w:rPr>
        <w:t xml:space="preserve"> </w:t>
      </w:r>
      <w:r>
        <w:t>в классный и электронный журналы.</w:t>
      </w:r>
    </w:p>
    <w:p w:rsidR="00B7153B" w:rsidRDefault="00B7153B">
      <w:pPr>
        <w:pStyle w:val="a3"/>
        <w:spacing w:before="10"/>
        <w:ind w:left="0"/>
        <w:rPr>
          <w:sz w:val="27"/>
        </w:rPr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left="609" w:hanging="493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B7153B" w:rsidRDefault="00B7153B">
      <w:pPr>
        <w:pStyle w:val="a3"/>
        <w:spacing w:before="1"/>
        <w:ind w:left="0"/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749"/>
        </w:tabs>
        <w:spacing w:before="1" w:line="322" w:lineRule="exact"/>
        <w:ind w:left="748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одна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749"/>
        </w:tabs>
        <w:ind w:right="484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апреле-мае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2-9 классов по всем предметам учебного плана.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749"/>
        </w:tabs>
        <w:spacing w:line="321" w:lineRule="exact"/>
        <w:ind w:left="748"/>
        <w:jc w:val="left"/>
        <w:rPr>
          <w:sz w:val="28"/>
        </w:rPr>
      </w:pPr>
      <w:r>
        <w:rPr>
          <w:sz w:val="28"/>
        </w:rPr>
        <w:t>Формами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2-9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классов</w:t>
      </w:r>
    </w:p>
    <w:p w:rsidR="00B7153B" w:rsidRDefault="002C15A2">
      <w:pPr>
        <w:pStyle w:val="a3"/>
        <w:ind w:right="192"/>
      </w:pPr>
      <w:proofErr w:type="gramStart"/>
      <w:r>
        <w:t>являются:</w:t>
      </w:r>
      <w:r>
        <w:rPr>
          <w:spacing w:val="-6"/>
        </w:rPr>
        <w:t xml:space="preserve"> </w:t>
      </w:r>
      <w:r>
        <w:t>контрольное</w:t>
      </w:r>
      <w:r>
        <w:rPr>
          <w:spacing w:val="-6"/>
        </w:rPr>
        <w:t xml:space="preserve"> </w:t>
      </w:r>
      <w:r>
        <w:t>списывание,</w:t>
      </w:r>
      <w:r>
        <w:rPr>
          <w:spacing w:val="-7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контрольная работа, собеседование, творческая работа (рисунок), сдача нормативов, выставка поделок, практическая работа, тестирование.</w:t>
      </w:r>
      <w:proofErr w:type="gramEnd"/>
    </w:p>
    <w:p w:rsidR="00B7153B" w:rsidRDefault="002C15A2">
      <w:pPr>
        <w:pStyle w:val="a4"/>
        <w:numPr>
          <w:ilvl w:val="1"/>
          <w:numId w:val="2"/>
        </w:numPr>
        <w:tabs>
          <w:tab w:val="left" w:pos="749"/>
        </w:tabs>
        <w:ind w:right="481" w:firstLine="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предусматривается проведение их не более одной в день.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749"/>
        </w:tabs>
        <w:ind w:right="1616" w:firstLine="0"/>
        <w:jc w:val="left"/>
        <w:rPr>
          <w:sz w:val="28"/>
        </w:rPr>
      </w:pPr>
      <w:r>
        <w:rPr>
          <w:sz w:val="28"/>
        </w:rPr>
        <w:t>Итоги</w:t>
      </w:r>
      <w:r>
        <w:rPr>
          <w:spacing w:val="-8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заседании педагогического совета.</w:t>
      </w:r>
    </w:p>
    <w:p w:rsidR="00B7153B" w:rsidRDefault="00B7153B">
      <w:pPr>
        <w:pStyle w:val="a3"/>
        <w:spacing w:before="1"/>
        <w:ind w:left="0"/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749"/>
        </w:tabs>
        <w:spacing w:before="1" w:line="322" w:lineRule="exact"/>
        <w:ind w:left="748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безотметочного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освоения</w:t>
      </w:r>
    </w:p>
    <w:p w:rsidR="00B7153B" w:rsidRDefault="002C15A2">
      <w:pPr>
        <w:pStyle w:val="a3"/>
        <w:ind w:right="192"/>
      </w:pPr>
      <w:r>
        <w:t>адаптированной</w:t>
      </w:r>
      <w:r>
        <w:rPr>
          <w:spacing w:val="-10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отслеживается через проведение мониторинга на середину и конец учебного года.</w:t>
      </w:r>
    </w:p>
    <w:p w:rsidR="00B7153B" w:rsidRDefault="00B7153B">
      <w:pPr>
        <w:pStyle w:val="a3"/>
        <w:spacing w:before="10"/>
        <w:ind w:left="0"/>
        <w:rPr>
          <w:sz w:val="27"/>
        </w:rPr>
      </w:pPr>
    </w:p>
    <w:p w:rsidR="00B7153B" w:rsidRDefault="002C15A2">
      <w:pPr>
        <w:pStyle w:val="a4"/>
        <w:numPr>
          <w:ilvl w:val="1"/>
          <w:numId w:val="2"/>
        </w:numPr>
        <w:tabs>
          <w:tab w:val="left" w:pos="749"/>
        </w:tabs>
        <w:ind w:right="352" w:firstLine="0"/>
        <w:jc w:val="left"/>
        <w:rPr>
          <w:sz w:val="28"/>
        </w:rPr>
      </w:pPr>
      <w:r>
        <w:rPr>
          <w:sz w:val="28"/>
        </w:rPr>
        <w:t>Отметки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2-9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 выставляются за четверть.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749"/>
        </w:tabs>
        <w:spacing w:before="1"/>
        <w:ind w:left="748"/>
        <w:jc w:val="left"/>
        <w:rPr>
          <w:sz w:val="28"/>
        </w:rPr>
      </w:pPr>
      <w:r>
        <w:rPr>
          <w:sz w:val="28"/>
        </w:rPr>
        <w:t>Коррекционные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ритмика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качественно.</w:t>
      </w:r>
    </w:p>
    <w:p w:rsidR="00B7153B" w:rsidRDefault="00B7153B">
      <w:pPr>
        <w:rPr>
          <w:sz w:val="28"/>
        </w:rPr>
        <w:sectPr w:rsidR="00B7153B">
          <w:pgSz w:w="11910" w:h="16840"/>
          <w:pgMar w:top="1100" w:right="1020" w:bottom="280" w:left="1160" w:header="720" w:footer="720" w:gutter="0"/>
          <w:cols w:space="720"/>
        </w:sectPr>
      </w:pPr>
    </w:p>
    <w:p w:rsidR="00B7153B" w:rsidRDefault="002C15A2">
      <w:pPr>
        <w:pStyle w:val="a4"/>
        <w:numPr>
          <w:ilvl w:val="0"/>
          <w:numId w:val="2"/>
        </w:numPr>
        <w:tabs>
          <w:tab w:val="left" w:pos="399"/>
        </w:tabs>
        <w:spacing w:before="71" w:line="319" w:lineRule="exact"/>
        <w:ind w:left="398" w:hanging="282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личностных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spacing w:line="319" w:lineRule="exact"/>
        <w:ind w:left="609" w:hanging="493"/>
        <w:jc w:val="left"/>
        <w:rPr>
          <w:sz w:val="28"/>
        </w:rPr>
      </w:pPr>
      <w:r>
        <w:rPr>
          <w:sz w:val="28"/>
        </w:rPr>
        <w:t>Оценивание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8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B7153B" w:rsidRDefault="002C15A2">
      <w:pPr>
        <w:pStyle w:val="a3"/>
      </w:pPr>
      <w:proofErr w:type="gramStart"/>
      <w:r>
        <w:t>соответствии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 адаптированной основной общеобразовательной программе образования</w:t>
      </w:r>
    </w:p>
    <w:p w:rsidR="00B7153B" w:rsidRDefault="002C15A2">
      <w:pPr>
        <w:pStyle w:val="a3"/>
        <w:spacing w:before="2"/>
        <w:ind w:right="192"/>
      </w:pP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легкой</w:t>
      </w:r>
      <w:r>
        <w:rPr>
          <w:spacing w:val="-7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 xml:space="preserve">(интеллектуальными </w:t>
      </w:r>
      <w:r>
        <w:rPr>
          <w:spacing w:val="-2"/>
        </w:rPr>
        <w:t>нарушениями)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spacing w:line="321" w:lineRule="exact"/>
        <w:ind w:left="609" w:hanging="493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B7153B" w:rsidRDefault="002C15A2">
      <w:pPr>
        <w:pStyle w:val="a4"/>
        <w:numPr>
          <w:ilvl w:val="0"/>
          <w:numId w:val="1"/>
        </w:numPr>
        <w:tabs>
          <w:tab w:val="left" w:pos="423"/>
        </w:tabs>
        <w:ind w:right="543" w:firstLine="0"/>
        <w:rPr>
          <w:sz w:val="28"/>
        </w:rPr>
      </w:pPr>
      <w:r>
        <w:rPr>
          <w:sz w:val="28"/>
        </w:rPr>
        <w:t>полный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прописанных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4"/>
          <w:sz w:val="28"/>
        </w:rPr>
        <w:t xml:space="preserve"> </w:t>
      </w:r>
      <w:r>
        <w:rPr>
          <w:sz w:val="28"/>
        </w:rPr>
        <w:t>ФГОС, которые выступают в качестве критериев оценки социальной (жизненной) компетенции учащихся.</w:t>
      </w:r>
    </w:p>
    <w:p w:rsidR="00B7153B" w:rsidRDefault="002C15A2">
      <w:pPr>
        <w:pStyle w:val="a4"/>
        <w:numPr>
          <w:ilvl w:val="0"/>
          <w:numId w:val="1"/>
        </w:numPr>
        <w:tabs>
          <w:tab w:val="left" w:pos="423"/>
        </w:tabs>
        <w:spacing w:before="1"/>
        <w:ind w:left="422" w:hanging="306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результата.</w:t>
      </w:r>
    </w:p>
    <w:p w:rsidR="00B7153B" w:rsidRDefault="002C15A2">
      <w:pPr>
        <w:pStyle w:val="a4"/>
        <w:numPr>
          <w:ilvl w:val="0"/>
          <w:numId w:val="1"/>
        </w:numPr>
        <w:tabs>
          <w:tab w:val="left" w:pos="423"/>
        </w:tabs>
        <w:spacing w:line="322" w:lineRule="exact"/>
        <w:ind w:left="422" w:hanging="306"/>
        <w:rPr>
          <w:sz w:val="28"/>
        </w:rPr>
      </w:pP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бальной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B7153B" w:rsidRDefault="002C15A2">
      <w:pPr>
        <w:pStyle w:val="a4"/>
        <w:numPr>
          <w:ilvl w:val="0"/>
          <w:numId w:val="1"/>
        </w:numPr>
        <w:tabs>
          <w:tab w:val="left" w:pos="423"/>
        </w:tabs>
        <w:ind w:right="583" w:firstLine="0"/>
        <w:rPr>
          <w:sz w:val="28"/>
        </w:rPr>
      </w:pPr>
      <w:r>
        <w:rPr>
          <w:sz w:val="28"/>
        </w:rPr>
        <w:t>документы,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обучающегося;</w:t>
      </w:r>
    </w:p>
    <w:p w:rsidR="00B7153B" w:rsidRDefault="002C15A2">
      <w:pPr>
        <w:pStyle w:val="a4"/>
        <w:numPr>
          <w:ilvl w:val="0"/>
          <w:numId w:val="1"/>
        </w:numPr>
        <w:tabs>
          <w:tab w:val="left" w:pos="423"/>
        </w:tabs>
        <w:spacing w:line="321" w:lineRule="exact"/>
        <w:ind w:left="422" w:hanging="306"/>
        <w:rPr>
          <w:sz w:val="28"/>
        </w:rPr>
      </w:pPr>
      <w:r>
        <w:rPr>
          <w:sz w:val="28"/>
        </w:rPr>
        <w:t>материалы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ind w:right="270" w:firstLine="0"/>
        <w:jc w:val="left"/>
        <w:rPr>
          <w:sz w:val="28"/>
        </w:rPr>
      </w:pPr>
      <w:r>
        <w:rPr>
          <w:sz w:val="28"/>
        </w:rPr>
        <w:t>Личностные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0 до 5 баллов:</w:t>
      </w:r>
    </w:p>
    <w:p w:rsidR="00B7153B" w:rsidRDefault="002C15A2">
      <w:pPr>
        <w:pStyle w:val="a3"/>
        <w:spacing w:before="2"/>
        <w:ind w:right="53"/>
      </w:pPr>
      <w:r>
        <w:t>0 баллов ― представление (навык, действие) отсутствует, обучающийся не понимает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смысла,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включается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учителем; 1 балл ― имеется элементарное представление, смысл действия понимает,</w:t>
      </w:r>
    </w:p>
    <w:p w:rsidR="00B7153B" w:rsidRDefault="002C15A2">
      <w:pPr>
        <w:pStyle w:val="a3"/>
        <w:ind w:right="192"/>
      </w:pPr>
      <w:r>
        <w:t>связывает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ситуацией,</w:t>
      </w:r>
      <w:r>
        <w:rPr>
          <w:spacing w:val="-5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прямому указанию учителя, при необходимости требуется оказание помощи;</w:t>
      </w:r>
    </w:p>
    <w:p w:rsidR="00B7153B" w:rsidRDefault="002C15A2">
      <w:pPr>
        <w:pStyle w:val="a3"/>
        <w:ind w:right="659"/>
      </w:pPr>
      <w:r>
        <w:t>2 балла ― преимущественно применяет знание (действие) по указанию учителя,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применить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 xml:space="preserve">самостоятельно; 3 балла ― способен самостоятельно применять знания (действия) </w:t>
      </w:r>
      <w:proofErr w:type="gramStart"/>
      <w:r>
        <w:t>в</w:t>
      </w:r>
      <w:proofErr w:type="gramEnd"/>
    </w:p>
    <w:p w:rsidR="00B7153B" w:rsidRDefault="002C15A2">
      <w:pPr>
        <w:pStyle w:val="a3"/>
        <w:ind w:right="192"/>
      </w:pPr>
      <w:r>
        <w:t>определенных</w:t>
      </w:r>
      <w:r>
        <w:rPr>
          <w:spacing w:val="-4"/>
        </w:rPr>
        <w:t xml:space="preserve"> </w:t>
      </w:r>
      <w:proofErr w:type="gramStart"/>
      <w:r>
        <w:t>ситуациях</w:t>
      </w:r>
      <w:proofErr w:type="gramEnd"/>
      <w:r>
        <w:t>,</w:t>
      </w:r>
      <w:r>
        <w:rPr>
          <w:spacing w:val="-6"/>
        </w:rPr>
        <w:t xml:space="preserve"> </w:t>
      </w:r>
      <w:r>
        <w:t>нередко</w:t>
      </w:r>
      <w:r>
        <w:rPr>
          <w:spacing w:val="-8"/>
        </w:rPr>
        <w:t xml:space="preserve"> </w:t>
      </w:r>
      <w:r>
        <w:t>допускает</w:t>
      </w:r>
      <w:r>
        <w:rPr>
          <w:spacing w:val="-5"/>
        </w:rPr>
        <w:t xml:space="preserve"> </w:t>
      </w:r>
      <w:r>
        <w:t>ошибки,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исправляет</w:t>
      </w:r>
      <w:r>
        <w:rPr>
          <w:spacing w:val="-5"/>
        </w:rPr>
        <w:t xml:space="preserve"> </w:t>
      </w:r>
      <w:r>
        <w:t>по прямому указанию учителя;</w:t>
      </w:r>
    </w:p>
    <w:p w:rsidR="00B7153B" w:rsidRDefault="002C15A2">
      <w:pPr>
        <w:pStyle w:val="a3"/>
        <w:ind w:right="192"/>
      </w:pPr>
      <w:r>
        <w:t>4</w:t>
      </w:r>
      <w:r>
        <w:rPr>
          <w:spacing w:val="-3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―</w:t>
      </w:r>
      <w:r>
        <w:rPr>
          <w:spacing w:val="-5"/>
        </w:rPr>
        <w:t xml:space="preserve"> </w:t>
      </w:r>
      <w:proofErr w:type="gramStart"/>
      <w:r>
        <w:t>способен</w:t>
      </w:r>
      <w:proofErr w:type="gramEnd"/>
      <w:r>
        <w:rPr>
          <w:spacing w:val="-6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(действие),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иногда допускает ошибки, которые исправляет по замечанию учителя;</w:t>
      </w:r>
    </w:p>
    <w:p w:rsidR="00B7153B" w:rsidRDefault="002C15A2">
      <w:pPr>
        <w:pStyle w:val="a3"/>
        <w:spacing w:line="321" w:lineRule="exact"/>
      </w:pPr>
      <w:r>
        <w:t>5</w:t>
      </w:r>
      <w:r>
        <w:rPr>
          <w:spacing w:val="-6"/>
        </w:rPr>
        <w:t xml:space="preserve"> </w:t>
      </w:r>
      <w:r>
        <w:t>баллов</w:t>
      </w:r>
      <w:r>
        <w:rPr>
          <w:spacing w:val="-6"/>
        </w:rPr>
        <w:t xml:space="preserve"> </w:t>
      </w:r>
      <w:r>
        <w:t>―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применяет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(действия)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rPr>
          <w:spacing w:val="-2"/>
        </w:rPr>
        <w:t>ситуации.</w:t>
      </w:r>
    </w:p>
    <w:p w:rsidR="00B7153B" w:rsidRDefault="002C15A2">
      <w:pPr>
        <w:pStyle w:val="a4"/>
        <w:numPr>
          <w:ilvl w:val="1"/>
          <w:numId w:val="2"/>
        </w:numPr>
        <w:tabs>
          <w:tab w:val="left" w:pos="610"/>
        </w:tabs>
        <w:spacing w:before="1"/>
        <w:ind w:right="114" w:firstLine="0"/>
        <w:jc w:val="left"/>
        <w:rPr>
          <w:sz w:val="28"/>
        </w:rPr>
      </w:pPr>
      <w:r>
        <w:rPr>
          <w:sz w:val="28"/>
        </w:rPr>
        <w:t>Результаты оценки личностных достижений заносятся в индивидуальный дневник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B7153B" w:rsidRDefault="00B7153B">
      <w:pPr>
        <w:pStyle w:val="a3"/>
        <w:ind w:left="0"/>
        <w:rPr>
          <w:sz w:val="30"/>
        </w:rPr>
      </w:pPr>
    </w:p>
    <w:p w:rsidR="00B7153B" w:rsidRDefault="00B7153B">
      <w:pPr>
        <w:pStyle w:val="a3"/>
        <w:ind w:left="0"/>
        <w:rPr>
          <w:sz w:val="26"/>
        </w:rPr>
      </w:pPr>
    </w:p>
    <w:p w:rsidR="00B7153B" w:rsidRDefault="002C15A2" w:rsidP="00BB37E4">
      <w:pPr>
        <w:pStyle w:val="a3"/>
        <w:tabs>
          <w:tab w:val="left" w:pos="5525"/>
        </w:tabs>
        <w:sectPr w:rsidR="00B7153B">
          <w:pgSz w:w="11910" w:h="16840"/>
          <w:pgMar w:top="1420" w:right="1020" w:bottom="280" w:left="1160" w:header="720" w:footer="720" w:gutter="0"/>
          <w:cols w:space="720"/>
        </w:sectPr>
      </w:pPr>
      <w:r>
        <w:t>Принято</w:t>
      </w:r>
      <w:r>
        <w:rPr>
          <w:spacing w:val="-7"/>
        </w:rPr>
        <w:t xml:space="preserve"> </w:t>
      </w:r>
      <w:r>
        <w:t>решением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rPr>
          <w:spacing w:val="-2"/>
        </w:rPr>
        <w:t>совета</w:t>
      </w:r>
      <w:r>
        <w:tab/>
        <w:t>Протокол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31.05.2022</w:t>
      </w:r>
      <w:r>
        <w:rPr>
          <w:spacing w:val="63"/>
        </w:rPr>
        <w:t xml:space="preserve"> </w:t>
      </w:r>
      <w:r>
        <w:rPr>
          <w:spacing w:val="-5"/>
        </w:rPr>
        <w:t>№7</w:t>
      </w:r>
      <w:bookmarkStart w:id="0" w:name="_GoBack"/>
      <w:bookmarkEnd w:id="0"/>
    </w:p>
    <w:p w:rsidR="00B7153B" w:rsidRDefault="00B7153B">
      <w:pPr>
        <w:rPr>
          <w:sz w:val="17"/>
        </w:rPr>
        <w:sectPr w:rsidR="00B7153B">
          <w:pgSz w:w="11910" w:h="16840"/>
          <w:pgMar w:top="1920" w:right="1020" w:bottom="280" w:left="1160" w:header="720" w:footer="720" w:gutter="0"/>
          <w:cols w:space="720"/>
        </w:sectPr>
      </w:pPr>
    </w:p>
    <w:p w:rsidR="00B7153B" w:rsidRDefault="002C15A2">
      <w:pPr>
        <w:pStyle w:val="a3"/>
        <w:ind w:left="218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53B">
      <w:pgSz w:w="11910" w:h="16840"/>
      <w:pgMar w:top="54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147"/>
    <w:multiLevelType w:val="hybridMultilevel"/>
    <w:tmpl w:val="C38C63BE"/>
    <w:lvl w:ilvl="0" w:tplc="E5EE92CA">
      <w:start w:val="1"/>
      <w:numFmt w:val="decimal"/>
      <w:lvlText w:val="%1)"/>
      <w:lvlJc w:val="left"/>
      <w:pPr>
        <w:ind w:left="11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596C566">
      <w:numFmt w:val="bullet"/>
      <w:lvlText w:val="•"/>
      <w:lvlJc w:val="left"/>
      <w:pPr>
        <w:ind w:left="1080" w:hanging="305"/>
      </w:pPr>
      <w:rPr>
        <w:rFonts w:hint="default"/>
        <w:lang w:val="ru-RU" w:eastAsia="en-US" w:bidi="ar-SA"/>
      </w:rPr>
    </w:lvl>
    <w:lvl w:ilvl="2" w:tplc="851A9AFC">
      <w:numFmt w:val="bullet"/>
      <w:lvlText w:val="•"/>
      <w:lvlJc w:val="left"/>
      <w:pPr>
        <w:ind w:left="2041" w:hanging="305"/>
      </w:pPr>
      <w:rPr>
        <w:rFonts w:hint="default"/>
        <w:lang w:val="ru-RU" w:eastAsia="en-US" w:bidi="ar-SA"/>
      </w:rPr>
    </w:lvl>
    <w:lvl w:ilvl="3" w:tplc="1D14D620">
      <w:numFmt w:val="bullet"/>
      <w:lvlText w:val="•"/>
      <w:lvlJc w:val="left"/>
      <w:pPr>
        <w:ind w:left="3001" w:hanging="305"/>
      </w:pPr>
      <w:rPr>
        <w:rFonts w:hint="default"/>
        <w:lang w:val="ru-RU" w:eastAsia="en-US" w:bidi="ar-SA"/>
      </w:rPr>
    </w:lvl>
    <w:lvl w:ilvl="4" w:tplc="09123440">
      <w:numFmt w:val="bullet"/>
      <w:lvlText w:val="•"/>
      <w:lvlJc w:val="left"/>
      <w:pPr>
        <w:ind w:left="3962" w:hanging="305"/>
      </w:pPr>
      <w:rPr>
        <w:rFonts w:hint="default"/>
        <w:lang w:val="ru-RU" w:eastAsia="en-US" w:bidi="ar-SA"/>
      </w:rPr>
    </w:lvl>
    <w:lvl w:ilvl="5" w:tplc="F048A3B8">
      <w:numFmt w:val="bullet"/>
      <w:lvlText w:val="•"/>
      <w:lvlJc w:val="left"/>
      <w:pPr>
        <w:ind w:left="4923" w:hanging="305"/>
      </w:pPr>
      <w:rPr>
        <w:rFonts w:hint="default"/>
        <w:lang w:val="ru-RU" w:eastAsia="en-US" w:bidi="ar-SA"/>
      </w:rPr>
    </w:lvl>
    <w:lvl w:ilvl="6" w:tplc="5FB2C3B0">
      <w:numFmt w:val="bullet"/>
      <w:lvlText w:val="•"/>
      <w:lvlJc w:val="left"/>
      <w:pPr>
        <w:ind w:left="5883" w:hanging="305"/>
      </w:pPr>
      <w:rPr>
        <w:rFonts w:hint="default"/>
        <w:lang w:val="ru-RU" w:eastAsia="en-US" w:bidi="ar-SA"/>
      </w:rPr>
    </w:lvl>
    <w:lvl w:ilvl="7" w:tplc="DC60FD3A">
      <w:numFmt w:val="bullet"/>
      <w:lvlText w:val="•"/>
      <w:lvlJc w:val="left"/>
      <w:pPr>
        <w:ind w:left="6844" w:hanging="305"/>
      </w:pPr>
      <w:rPr>
        <w:rFonts w:hint="default"/>
        <w:lang w:val="ru-RU" w:eastAsia="en-US" w:bidi="ar-SA"/>
      </w:rPr>
    </w:lvl>
    <w:lvl w:ilvl="8" w:tplc="2FF2DEA2">
      <w:numFmt w:val="bullet"/>
      <w:lvlText w:val="•"/>
      <w:lvlJc w:val="left"/>
      <w:pPr>
        <w:ind w:left="7805" w:hanging="305"/>
      </w:pPr>
      <w:rPr>
        <w:rFonts w:hint="default"/>
        <w:lang w:val="ru-RU" w:eastAsia="en-US" w:bidi="ar-SA"/>
      </w:rPr>
    </w:lvl>
  </w:abstractNum>
  <w:abstractNum w:abstractNumId="1">
    <w:nsid w:val="56891B9D"/>
    <w:multiLevelType w:val="multilevel"/>
    <w:tmpl w:val="523E81DE"/>
    <w:lvl w:ilvl="0">
      <w:start w:val="1"/>
      <w:numFmt w:val="decimal"/>
      <w:lvlText w:val="%1."/>
      <w:lvlJc w:val="left"/>
      <w:pPr>
        <w:ind w:left="746" w:hanging="6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40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23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7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1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5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8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153B"/>
    <w:rsid w:val="002C15A2"/>
    <w:rsid w:val="00B7153B"/>
    <w:rsid w:val="00BB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6769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5</cp:revision>
  <dcterms:created xsi:type="dcterms:W3CDTF">2024-03-26T07:49:00Z</dcterms:created>
  <dcterms:modified xsi:type="dcterms:W3CDTF">2024-03-26T08:05:00Z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2024-03-26T00:00:00Z</vt:filetime>
  </property>
  <property fmtid="{D5CDD505-2E9C-101B-9397-08002B2CF9AE}" pid="4" name="Producer">
    <vt:lpwstr>phpdocx</vt:lpwstr>
  </property>
</Properties>
</file>