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D15B7">
        <w:rPr>
          <w:rFonts w:ascii="Times New Roman" w:hAnsi="Times New Roman"/>
          <w:sz w:val="28"/>
          <w:szCs w:val="28"/>
        </w:rPr>
        <w:t>Медянская</w:t>
      </w:r>
      <w:proofErr w:type="spellEnd"/>
      <w:r w:rsidRPr="00DD15B7">
        <w:rPr>
          <w:rFonts w:ascii="Times New Roman" w:hAnsi="Times New Roman"/>
          <w:sz w:val="28"/>
          <w:szCs w:val="28"/>
        </w:rPr>
        <w:t xml:space="preserve"> средняя школа</w:t>
      </w: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392ED9">
      <w:pPr>
        <w:pStyle w:val="a3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</w:rPr>
        <w:t xml:space="preserve">Принято:                                     </w:t>
      </w:r>
      <w:r w:rsidR="00392ED9" w:rsidRPr="00DD15B7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DD15B7">
        <w:rPr>
          <w:rFonts w:ascii="Times New Roman" w:hAnsi="Times New Roman"/>
          <w:sz w:val="28"/>
          <w:szCs w:val="28"/>
        </w:rPr>
        <w:t xml:space="preserve">Утверждено:                                                                                              </w:t>
      </w: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</w:rPr>
        <w:t xml:space="preserve">на </w:t>
      </w:r>
      <w:proofErr w:type="spellStart"/>
      <w:proofErr w:type="gramStart"/>
      <w:r w:rsidRPr="00DD15B7">
        <w:rPr>
          <w:rFonts w:ascii="Times New Roman" w:hAnsi="Times New Roman"/>
          <w:sz w:val="28"/>
          <w:szCs w:val="28"/>
        </w:rPr>
        <w:t>пед</w:t>
      </w:r>
      <w:proofErr w:type="spellEnd"/>
      <w:r w:rsidRPr="00DD15B7">
        <w:rPr>
          <w:rFonts w:ascii="Times New Roman" w:hAnsi="Times New Roman"/>
          <w:sz w:val="28"/>
          <w:szCs w:val="28"/>
        </w:rPr>
        <w:t>. совете</w:t>
      </w:r>
      <w:proofErr w:type="gramEnd"/>
      <w:r w:rsidRPr="00DD15B7">
        <w:rPr>
          <w:rFonts w:ascii="Times New Roman" w:hAnsi="Times New Roman"/>
          <w:sz w:val="28"/>
          <w:szCs w:val="28"/>
        </w:rPr>
        <w:t xml:space="preserve"> школы                               </w:t>
      </w:r>
      <w:r w:rsidR="00625C16">
        <w:rPr>
          <w:rFonts w:ascii="Times New Roman" w:hAnsi="Times New Roman"/>
          <w:sz w:val="28"/>
          <w:szCs w:val="28"/>
        </w:rPr>
        <w:t xml:space="preserve">                              </w:t>
      </w:r>
      <w:r w:rsidRPr="00DD15B7">
        <w:rPr>
          <w:rFonts w:ascii="Times New Roman" w:hAnsi="Times New Roman"/>
          <w:sz w:val="28"/>
          <w:szCs w:val="28"/>
        </w:rPr>
        <w:t xml:space="preserve">приказом директора </w:t>
      </w:r>
    </w:p>
    <w:p w:rsidR="005E7793" w:rsidRPr="00DD15B7" w:rsidRDefault="005E7793" w:rsidP="005E779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</w:rPr>
        <w:t xml:space="preserve">МОУ </w:t>
      </w:r>
      <w:proofErr w:type="spellStart"/>
      <w:r w:rsidRPr="00DD15B7">
        <w:rPr>
          <w:rFonts w:ascii="Times New Roman" w:hAnsi="Times New Roman"/>
          <w:sz w:val="28"/>
          <w:szCs w:val="28"/>
        </w:rPr>
        <w:t>Медянская</w:t>
      </w:r>
      <w:proofErr w:type="spellEnd"/>
      <w:r w:rsidRPr="00DD15B7">
        <w:rPr>
          <w:rFonts w:ascii="Times New Roman" w:hAnsi="Times New Roman"/>
          <w:sz w:val="28"/>
          <w:szCs w:val="28"/>
        </w:rPr>
        <w:t xml:space="preserve"> СШ</w:t>
      </w:r>
    </w:p>
    <w:p w:rsidR="005E7793" w:rsidRPr="00DD15B7" w:rsidRDefault="00DD15B7" w:rsidP="005E7793">
      <w:pPr>
        <w:pStyle w:val="a3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  <w:lang w:eastAsia="ru-RU"/>
        </w:rPr>
        <w:t>от 25.08. 2023г. №9</w:t>
      </w:r>
      <w:r w:rsidR="00C52EBC" w:rsidRPr="00DD15B7">
        <w:rPr>
          <w:rFonts w:ascii="Times New Roman" w:hAnsi="Times New Roman"/>
          <w:sz w:val="28"/>
          <w:szCs w:val="28"/>
        </w:rPr>
        <w:t xml:space="preserve">.        </w:t>
      </w:r>
      <w:r w:rsidR="005E7793" w:rsidRPr="00DD15B7">
        <w:rPr>
          <w:rFonts w:ascii="Times New Roman" w:hAnsi="Times New Roman"/>
          <w:sz w:val="28"/>
          <w:szCs w:val="28"/>
        </w:rPr>
        <w:t xml:space="preserve">                        </w:t>
      </w:r>
      <w:r w:rsidR="00625C16">
        <w:rPr>
          <w:rFonts w:ascii="Times New Roman" w:hAnsi="Times New Roman"/>
          <w:sz w:val="28"/>
          <w:szCs w:val="28"/>
        </w:rPr>
        <w:t xml:space="preserve">                            </w:t>
      </w:r>
      <w:r w:rsidRPr="00DD15B7">
        <w:rPr>
          <w:rFonts w:ascii="Times New Roman" w:hAnsi="Times New Roman"/>
          <w:sz w:val="28"/>
          <w:szCs w:val="28"/>
        </w:rPr>
        <w:t>о</w:t>
      </w:r>
      <w:r w:rsidRPr="00DD15B7">
        <w:rPr>
          <w:rFonts w:ascii="Times New Roman" w:hAnsi="Times New Roman"/>
          <w:sz w:val="28"/>
          <w:szCs w:val="28"/>
        </w:rPr>
        <w:t>т 01.09.2023г. №97од.</w:t>
      </w: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15B7">
        <w:rPr>
          <w:rFonts w:ascii="Times New Roman" w:hAnsi="Times New Roman"/>
          <w:b/>
          <w:sz w:val="28"/>
          <w:szCs w:val="28"/>
        </w:rPr>
        <w:t>Образовательная программа</w:t>
      </w: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15B7">
        <w:rPr>
          <w:rFonts w:ascii="Times New Roman" w:hAnsi="Times New Roman"/>
          <w:b/>
          <w:sz w:val="28"/>
          <w:szCs w:val="28"/>
        </w:rPr>
        <w:t>дополнительного образования детей</w:t>
      </w: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15B7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«Город мастеров».</w:t>
      </w: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D15B7">
        <w:rPr>
          <w:rFonts w:ascii="Times New Roman" w:hAnsi="Times New Roman"/>
          <w:b/>
          <w:sz w:val="28"/>
          <w:szCs w:val="28"/>
        </w:rPr>
        <w:t xml:space="preserve"> (</w:t>
      </w:r>
      <w:r w:rsidR="002C5D76" w:rsidRPr="00DD15B7">
        <w:rPr>
          <w:rFonts w:ascii="Times New Roman" w:hAnsi="Times New Roman"/>
          <w:b/>
          <w:sz w:val="28"/>
          <w:szCs w:val="28"/>
        </w:rPr>
        <w:t>художественная</w:t>
      </w:r>
      <w:r w:rsidRPr="00DD15B7">
        <w:rPr>
          <w:rFonts w:ascii="Times New Roman" w:hAnsi="Times New Roman"/>
          <w:b/>
          <w:sz w:val="28"/>
          <w:szCs w:val="28"/>
        </w:rPr>
        <w:t xml:space="preserve"> направленность)</w:t>
      </w: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</w:rPr>
        <w:t>Срок реализации-1 год.</w:t>
      </w:r>
    </w:p>
    <w:p w:rsidR="005E7793" w:rsidRPr="00DD15B7" w:rsidRDefault="005E7793" w:rsidP="005E7793">
      <w:pPr>
        <w:pStyle w:val="a3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D15B7">
        <w:rPr>
          <w:rFonts w:ascii="Times New Roman" w:hAnsi="Times New Roman"/>
          <w:sz w:val="28"/>
          <w:szCs w:val="28"/>
        </w:rPr>
        <w:t>Разработчик программы:</w:t>
      </w:r>
    </w:p>
    <w:p w:rsidR="002C5D76" w:rsidRPr="00DD15B7" w:rsidRDefault="00625C16" w:rsidP="002C5D76">
      <w:pPr>
        <w:shd w:val="clear" w:color="auto" w:fill="FFFFFF"/>
        <w:spacing w:after="0" w:line="259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spellStart"/>
        <w:r w:rsidR="002C5D76" w:rsidRPr="00DD15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Марасанова</w:t>
        </w:r>
        <w:proofErr w:type="spellEnd"/>
      </w:hyperlink>
      <w:r w:rsidR="002C5D76" w:rsidRPr="00D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Александровна, </w:t>
      </w:r>
    </w:p>
    <w:p w:rsidR="002C5D76" w:rsidRPr="00DD15B7" w:rsidRDefault="002C5D76" w:rsidP="002C5D76">
      <w:pPr>
        <w:shd w:val="clear" w:color="auto" w:fill="FFFFFF"/>
        <w:spacing w:after="0" w:line="259" w:lineRule="auto"/>
        <w:ind w:left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5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советник директора по воспитательной работе</w:t>
      </w:r>
    </w:p>
    <w:p w:rsidR="005E7793" w:rsidRPr="00DD15B7" w:rsidRDefault="005E7793" w:rsidP="005E77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C46A41" w:rsidRPr="00DD15B7" w:rsidRDefault="00C46A41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C46A41" w:rsidRPr="00DD15B7" w:rsidRDefault="00C46A41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5E7793" w:rsidRPr="00DD15B7" w:rsidRDefault="005E7793" w:rsidP="005E7793">
      <w:pPr>
        <w:pStyle w:val="a3"/>
        <w:jc w:val="center"/>
        <w:rPr>
          <w:rFonts w:ascii="Times New Roman" w:hAnsi="Times New Roman"/>
          <w:sz w:val="28"/>
          <w:szCs w:val="24"/>
        </w:rPr>
      </w:pPr>
      <w:r w:rsidRPr="00DD15B7">
        <w:rPr>
          <w:rFonts w:ascii="Times New Roman" w:hAnsi="Times New Roman"/>
          <w:sz w:val="28"/>
          <w:szCs w:val="24"/>
        </w:rPr>
        <w:t>202</w:t>
      </w:r>
      <w:r w:rsidR="00A0156B" w:rsidRPr="00DD15B7">
        <w:rPr>
          <w:rFonts w:ascii="Times New Roman" w:hAnsi="Times New Roman"/>
          <w:sz w:val="28"/>
          <w:szCs w:val="24"/>
        </w:rPr>
        <w:t>3</w:t>
      </w:r>
      <w:r w:rsidR="00C46A41" w:rsidRPr="00DD15B7">
        <w:rPr>
          <w:rFonts w:ascii="Times New Roman" w:hAnsi="Times New Roman"/>
          <w:sz w:val="28"/>
          <w:szCs w:val="24"/>
        </w:rPr>
        <w:t>-2024</w:t>
      </w:r>
      <w:r w:rsidR="00A0156B" w:rsidRPr="00DD15B7">
        <w:rPr>
          <w:rFonts w:ascii="Times New Roman" w:hAnsi="Times New Roman"/>
          <w:sz w:val="28"/>
          <w:szCs w:val="24"/>
        </w:rPr>
        <w:t>г.</w:t>
      </w:r>
    </w:p>
    <w:p w:rsidR="00625C16" w:rsidRDefault="00625C16" w:rsidP="00E02873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1E3" w:rsidRPr="00B750F2" w:rsidRDefault="000211E3" w:rsidP="00E02873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7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I. Пояснительная записка.</w:t>
      </w:r>
    </w:p>
    <w:p w:rsidR="00C46A41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 бурно развивающихся информационных технологий, бизнеса требует от личности развития таких качеств, как умение концентрироваться, рациональное мышление,  практичности характера. Дети много времени проводят за компьютером, меньше общаются с природой, становясь менее отзывчивыми, поэтому развитие творческой личности в школе должно быть 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практическим, но и духовным.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кружке позволяют существенно влиять на трудовое  и эстетическое воспитание, рационально использовать свободное время учащихся. Работа с бумагой, природным и бросовым материалом, ткань</w:t>
      </w:r>
      <w:proofErr w:type="gram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 самые распространенные виды декоративно – прикладного  искусства среди школьников. Несложность оборудования, наличие инструментов и приспособлений, материалов, доступность работы позволяют заниматься декоративно-прикладным творчеством учащимся начальной школы. Теоретическая часть включает краткие пояснения по темам занятий и приемам работы, а практическая  состоит из нескольких заданий. На начальном этапе работы осваивают приемы обработки материала. Необходимо воспитывать у детей умение доводить начатое дело до конца, следить за соблюдением элементарных правил культуры труда, приучать экономно и аккуратно использовать материалы, пользоваться инструментами и хранить их. Особое внимание в работе кружка уделено вопросам безопасности труда и санитарной гигиены</w:t>
      </w:r>
      <w:r w:rsidR="00E028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1E3" w:rsidRPr="00B750F2" w:rsidRDefault="00955454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4D7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кружка «Город мастеров»</w:t>
      </w:r>
      <w:r w:rsidR="000211E3"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интегрированный характер. Интеграция заключается в знакомстве с различными сторонами материального мира, объединенными общими закономерностями, которые обнаруживаются в способах реализации человеческой деятельности, в технологиях преобразования сырья, энергии, информации.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рассчитана для </w:t>
      </w:r>
      <w:proofErr w:type="gram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начальной школы</w:t>
      </w:r>
      <w:r w:rsidR="0053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класс)</w:t>
      </w: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Занятия проводятся  1 час в неделю, что составляет 33 часа в год.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программы.</w:t>
      </w:r>
    </w:p>
    <w:p w:rsidR="000211E3" w:rsidRPr="00B750F2" w:rsidRDefault="000211E3" w:rsidP="00B750F2">
      <w:pPr>
        <w:numPr>
          <w:ilvl w:val="0"/>
          <w:numId w:val="2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эстетическое и интеллектуальное развитие детей.</w:t>
      </w:r>
    </w:p>
    <w:p w:rsidR="000211E3" w:rsidRPr="00B750F2" w:rsidRDefault="000211E3" w:rsidP="00B750F2">
      <w:pPr>
        <w:numPr>
          <w:ilvl w:val="0"/>
          <w:numId w:val="2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самореализации ученика в творчестве.</w:t>
      </w:r>
    </w:p>
    <w:p w:rsidR="000211E3" w:rsidRPr="00B750F2" w:rsidRDefault="000211E3" w:rsidP="00B750F2">
      <w:pPr>
        <w:numPr>
          <w:ilvl w:val="0"/>
          <w:numId w:val="2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трудовых навыков.</w:t>
      </w:r>
    </w:p>
    <w:p w:rsidR="000211E3" w:rsidRPr="00B750F2" w:rsidRDefault="000211E3" w:rsidP="00B750F2">
      <w:pPr>
        <w:numPr>
          <w:ilvl w:val="0"/>
          <w:numId w:val="2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творческих способностей.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Обучающие:</w:t>
      </w:r>
    </w:p>
    <w:p w:rsidR="000211E3" w:rsidRPr="00B750F2" w:rsidRDefault="000211E3" w:rsidP="00B750F2">
      <w:pPr>
        <w:numPr>
          <w:ilvl w:val="0"/>
          <w:numId w:val="3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 начальными технологическими знаниями, умениями и навыками.</w:t>
      </w:r>
    </w:p>
    <w:p w:rsidR="000211E3" w:rsidRPr="00B750F2" w:rsidRDefault="000211E3" w:rsidP="00B750F2">
      <w:pPr>
        <w:numPr>
          <w:ilvl w:val="0"/>
          <w:numId w:val="3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Накопить опыт практической деятельности по созданию поделок.</w:t>
      </w:r>
    </w:p>
    <w:p w:rsidR="000211E3" w:rsidRPr="00B750F2" w:rsidRDefault="000211E3" w:rsidP="00B750F2">
      <w:pPr>
        <w:numPr>
          <w:ilvl w:val="0"/>
          <w:numId w:val="3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способами планирования и организации досуговой деятельности.</w:t>
      </w:r>
    </w:p>
    <w:p w:rsidR="000211E3" w:rsidRPr="00B750F2" w:rsidRDefault="000211E3" w:rsidP="00B750F2">
      <w:pPr>
        <w:numPr>
          <w:ilvl w:val="0"/>
          <w:numId w:val="3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навыки творческого сотрудничества.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Развивающие: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развитию:</w:t>
      </w:r>
    </w:p>
    <w:p w:rsidR="000211E3" w:rsidRPr="00B750F2" w:rsidRDefault="000211E3" w:rsidP="00B750F2">
      <w:pPr>
        <w:numPr>
          <w:ilvl w:val="0"/>
          <w:numId w:val="4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способностей;</w:t>
      </w:r>
    </w:p>
    <w:p w:rsidR="000211E3" w:rsidRPr="00B750F2" w:rsidRDefault="000211E3" w:rsidP="00B750F2">
      <w:pPr>
        <w:numPr>
          <w:ilvl w:val="0"/>
          <w:numId w:val="4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мелкой моторики рук;</w:t>
      </w:r>
    </w:p>
    <w:p w:rsidR="000211E3" w:rsidRPr="00B750F2" w:rsidRDefault="000211E3" w:rsidP="00B750F2">
      <w:pPr>
        <w:numPr>
          <w:ilvl w:val="0"/>
          <w:numId w:val="4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пространственного воображения;</w:t>
      </w:r>
    </w:p>
    <w:p w:rsidR="000211E3" w:rsidRPr="00B750F2" w:rsidRDefault="000211E3" w:rsidP="00B750F2">
      <w:pPr>
        <w:numPr>
          <w:ilvl w:val="0"/>
          <w:numId w:val="4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 логического мышления, глазомера;</w:t>
      </w:r>
    </w:p>
    <w:p w:rsidR="000211E3" w:rsidRPr="00B750F2" w:rsidRDefault="000211E3" w:rsidP="00B750F2">
      <w:pPr>
        <w:numPr>
          <w:ilvl w:val="0"/>
          <w:numId w:val="4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самостоятельного выполнения и создания различных поделок.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:rsidR="000211E3" w:rsidRPr="00B750F2" w:rsidRDefault="000211E3" w:rsidP="00B750F2">
      <w:pPr>
        <w:numPr>
          <w:ilvl w:val="0"/>
          <w:numId w:val="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результатам труда.</w:t>
      </w:r>
    </w:p>
    <w:p w:rsidR="000211E3" w:rsidRPr="00B750F2" w:rsidRDefault="000211E3" w:rsidP="00B750F2">
      <w:pPr>
        <w:numPr>
          <w:ilvl w:val="0"/>
          <w:numId w:val="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творческой и досуговой деятельности.</w:t>
      </w:r>
    </w:p>
    <w:p w:rsidR="000211E3" w:rsidRPr="00B750F2" w:rsidRDefault="000211E3" w:rsidP="00B750F2">
      <w:pPr>
        <w:numPr>
          <w:ilvl w:val="0"/>
          <w:numId w:val="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применения правил сотрудничества в коллективной деятельности.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достигаются через средства и методы обучения: рассказ, беседа, иллюстрация, информационно-коммуникационные технологии, практическая работа, коллективная и групповая, индивидуальный подход к каждому ребёнку, исследовательские проекты.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степень интереса младших школьников к содержанию занятий.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навыка изготовления поделок из разных видов материала. Активное участие в выставках декоративно-прикладного </w:t>
      </w:r>
      <w:proofErr w:type="gram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proofErr w:type="gram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школьном, так и на более высоком уровне. Использование поделок-сувениров в качестве подарков; оформление класса, зала для проведения праздничных утренников и др. практическое применение  своих умений и навыков.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знаниям, умениям</w:t>
      </w:r>
      <w:r w:rsidR="00167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навыкам при работе в кружке «</w:t>
      </w:r>
      <w:r w:rsidR="004563F3"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мастеров</w:t>
      </w:r>
      <w:r w:rsidR="001673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Иметь представление: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проектной деятельности в целом и её основных этапах;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понятиях конструкция (простая и сложная, </w:t>
      </w: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однодетальная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многодетальная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композиция, чертёж, эскиз, технология, экология, дизайн.</w:t>
      </w:r>
      <w:proofErr w:type="gramEnd"/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Знать: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ТБ;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и назначение ручных инструментов (ножницы, игла), контрольно-измерительных инструментов (линейка, угольник, циркуль), приспособлений (шаблон, булавки) и правила безопасной работы с ними;</w:t>
      </w:r>
      <w:proofErr w:type="gramEnd"/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личной гигиены при работе с колющими и режущими инструментами;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общения;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и свойства материалов, которые учащиеся используют в своей работе;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такое деталь (составная часть изделия);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конструкция и что конструкции изделий бывают </w:t>
      </w: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однодетальными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многодетальными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требования дизайна к конструкциям, изделиям (польза, удобство, красота);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материалов;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последовательность изготовления несложных изделий: разметка, резание, сборка, отделка;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разметки: сгибание и по шаблону;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соединения с помощью клея ПВА, проволоки, ниток и тонких верёвочек;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отделки: раскрашивание, аппликации, прямая строчка и её варианты.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Уметь: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находить и использовать дополнительную информацию из различных источников (в том числе из Интернета);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наблюдать, сравнивать, делать простейшие обобщения;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различать материалы по их назначению;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различать </w:t>
      </w: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однодетальные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многодетальные</w:t>
      </w:r>
      <w:proofErr w:type="spellEnd"/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конструкции несложных изделий;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читать простейший чертёж (эскиз);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 выполнять изученные операции и приёмы по изготовлению несложных изделий: экономную разметку сгибанием, по шаблону, резание ножницами, сборку изделий с помощью клея, эстетично и аккуратно отделывать изделия рисунками, аппликациями, прямой строчкой и её вариантами;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 использовать и хранить режущие и колющие инструменты (ножницы, иглы);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правила культурного поведения в общественных местах;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посильные действия при решении экологических проблем на доступном уровне (личная гигиена, культура поведения в природе и обществе, поддержание чистоты в быту и в общественных местах, культура общения – речь, этикет и т.д.).</w:t>
      </w:r>
    </w:p>
    <w:p w:rsidR="00572A38" w:rsidRDefault="00572A38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2A38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1E3" w:rsidRDefault="000211E3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Тематический план</w:t>
      </w:r>
    </w:p>
    <w:p w:rsidR="00572A38" w:rsidRPr="00B750F2" w:rsidRDefault="00572A38" w:rsidP="00572A38">
      <w:pPr>
        <w:shd w:val="clear" w:color="auto" w:fill="FFFFFF"/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0"/>
        <w:gridCol w:w="2485"/>
        <w:gridCol w:w="789"/>
        <w:gridCol w:w="1055"/>
        <w:gridCol w:w="1859"/>
        <w:gridCol w:w="2787"/>
      </w:tblGrid>
      <w:tr w:rsidR="00B750F2" w:rsidRPr="00B750F2" w:rsidTr="000211E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направлений внеурочной деятельности, разделов, модулей, тем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деятельности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</w:t>
            </w:r>
            <w:proofErr w:type="spell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и рассказывать о профессиях. Оценивать их труд.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использовать рабочее место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картоном.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под руководством учителя: рассматривает образцы, составляет план работы, подбирает материал. Реализует задуманное, сверяет результат с образцом и вносит свои дополнения.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памяти определить рисунок снежинки, сформировать его на цветном картоне, украсить блёстками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Придумать игру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тканью.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и рассказывать о профессиях, связанных с изготовлением тканей и одежды. Оценивать их труд.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 использовать рабочее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место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виды тканей растительного происхождения (хлопок, лён)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её с бумагой: по строению, различию в обработке, резанию ножниц склеиванию.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фильма “Народные умельцы” оценивать их труд.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бросовым материалом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фантазии и образного мышления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работа под руководством учителя: устанавливает, что можно встретить на морских глубинах, составляет план работы, подбирает материал. Реализует задуманное, сверяет результат с образцом и вносит свои дополнения.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пластилином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свойства пластилина,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порядок работы с ним,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различать и лепить геометрические фигуры. Подготовить пластилин к работе, разделить на группы образцы изготавливаемых фигур, определить их характерные признаки по форме и окраске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общего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характера формы животного и их окраса.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распределять на пропорции материал для поделок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увиденному наблюдению на прогулке, составление плана-схемы пройденной работы.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общего характера движения, составление фрагмента игр.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gridSpan w:val="6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572A38" w:rsidRDefault="00572A38" w:rsidP="0057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11E3" w:rsidRDefault="000211E3" w:rsidP="0057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Календарно-тематическое планирование.</w:t>
            </w:r>
          </w:p>
          <w:p w:rsidR="00572A38" w:rsidRPr="00B750F2" w:rsidRDefault="00572A38" w:rsidP="0057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0" w:type="auto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У.У.Д.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</w:t>
            </w:r>
            <w:proofErr w:type="spell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 Беседа, ознакомление детей с особенностями кружка. Требования к поведению учащихся во время занятия. Соблюдение порядка на рабочем месте. Соблюдение правил по технике безопасности. Проведение входного контроля.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по технологии.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Готовые поделки школьников.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Принимать и сохранять учебную задачу; 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реализации, в том числе во внутреннем плане; наблюдать объекты природы; оценивать конкретные примеры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поведения в природе.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175809" w:rsidP="0017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оригами</w:t>
            </w:r>
            <w:r w:rsidR="000211E3"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бумага, клей, ножницы, белый картон.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•строить рассуждения в форме связи простых суждений об объекте, его строении, свойствах и связях;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 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учитывать разные мнения и стремиться к координации различных позиций и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сотрудничестве</w:t>
            </w:r>
            <w:proofErr w:type="gramEnd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принимать и сохранять учебную задачу;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планировать свои действия в соответствии с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поставленной задачей и условиями её реализации, в том числе во внутреннем плане;</w:t>
            </w: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0211E3"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ригами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лиса и котёнок</w:t>
            </w:r>
            <w:r w:rsidR="000211E3"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0F2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 сова.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0F2" w:rsidRPr="00B750F2" w:rsidTr="0017580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0211E3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 лилия.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0F2" w:rsidRPr="00B750F2" w:rsidTr="00175809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:rsidR="000211E3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Симметричное вырезывание из листьев бумаги, сложенных пополам, изображений овощей, фруктов, листьев.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0211E3" w:rsidRPr="00B750F2" w:rsidRDefault="000211E3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8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аппликаций по образцу.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8E0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игрушек-марионеток (работа с шаблонами).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елочных гирлянд, игрушек.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поздравительных открыток (по образцу).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11-12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видами швов (“вперед иголка”).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Ткань, иголка, нитки, ножницы.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планировать свои действия в соответствии с поставленной задачей и условиями её реализации, в том числе во внутреннем плане;</w:t>
            </w: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салфетки с бахромой (по образцу).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и шитье мягкой игрушки.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85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одежды для </w:t>
            </w:r>
            <w:r w:rsidR="00850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выбору детей).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дома для сказочных героев.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Бросовый материал, пластилин, проволока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•строить рассуждения в форме связи простых суждений об объекте, его строении, свойствах и связях;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учитывать разные мнения и стремиться к координации различных позиций и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сотрудничестве</w:t>
            </w:r>
            <w:proofErr w:type="gramEnd"/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85039B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Полезные вещи из бросового материала.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85039B" w:rsidP="0085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Шкатулки</w:t>
            </w:r>
            <w:r w:rsidR="00175809"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бросового материала.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85039B" w:rsidP="00850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овощей (по образцу).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Пластилин, основа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строить рассуждения в форме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связи простых суждений об объекте, его строении, свойствах и связях;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учитывать разные мнения и стремиться к координации различных позиций и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сотрудничестве</w:t>
            </w:r>
            <w:proofErr w:type="gramEnd"/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принимать и сохранять учебную задачу;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учитывать выделенные учителем ориентиры действия в новом учебном материале в сотрудничестве с учителем;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планировать свои действия в соответствии с поставленной задачей и условиями её реализации, в том числе во внутреннем плане.</w:t>
            </w: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Лепка животных,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(по образцу).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85039B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людей (по образцу).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Пластилиновая аппликация на картоне “Полет на Луну”, (по образцу).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Пластилиновая аппликация на картоне “Ваза с цветами” (по образцу).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по замыслу детей.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vAlign w:val="center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5809" w:rsidRPr="00B750F2" w:rsidTr="000211E3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Подведение итогов. Проведение итогового контроля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строить рассуждения в форме связи простых суждений об объекте, его строении, </w:t>
            </w: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свойствах и связях;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175809" w:rsidRPr="00B750F2" w:rsidRDefault="00175809" w:rsidP="00B75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учитывать разные мнения и стремиться к различных координации позиций и </w:t>
            </w:r>
            <w:proofErr w:type="gramStart"/>
            <w:r w:rsidRPr="00B750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сотрудничестве</w:t>
            </w:r>
            <w:proofErr w:type="gramEnd"/>
          </w:p>
        </w:tc>
      </w:tr>
    </w:tbl>
    <w:p w:rsidR="0085039B" w:rsidRDefault="0085039B" w:rsidP="00B7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1E3" w:rsidRPr="00B750F2" w:rsidRDefault="000211E3" w:rsidP="00B750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учащиеся должны знать: </w:t>
      </w:r>
    </w:p>
    <w:p w:rsidR="000211E3" w:rsidRPr="00B750F2" w:rsidRDefault="000211E3" w:rsidP="00B750F2">
      <w:pPr>
        <w:numPr>
          <w:ilvl w:val="0"/>
          <w:numId w:val="6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назначение материалов – бумага, ткань, пластилин;</w:t>
      </w:r>
    </w:p>
    <w:p w:rsidR="000211E3" w:rsidRPr="00B750F2" w:rsidRDefault="000211E3" w:rsidP="00B750F2">
      <w:pPr>
        <w:numPr>
          <w:ilvl w:val="0"/>
          <w:numId w:val="6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назначение ручных инструментов и приспособлений - ножницы, кисточка для клея, игла, наперсток;</w:t>
      </w:r>
    </w:p>
    <w:p w:rsidR="000211E3" w:rsidRPr="00B750F2" w:rsidRDefault="000211E3" w:rsidP="00B750F2">
      <w:pPr>
        <w:numPr>
          <w:ilvl w:val="0"/>
          <w:numId w:val="6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труда и личной гигиены при работе указанными инструментами.</w:t>
      </w:r>
    </w:p>
    <w:p w:rsidR="000211E3" w:rsidRPr="00B750F2" w:rsidRDefault="000211E3" w:rsidP="00B750F2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обучения учащиеся должны уметь: </w:t>
      </w:r>
    </w:p>
    <w:p w:rsidR="000211E3" w:rsidRPr="00B750F2" w:rsidRDefault="000211E3" w:rsidP="00B750F2">
      <w:pPr>
        <w:numPr>
          <w:ilvl w:val="0"/>
          <w:numId w:val="7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0211E3" w:rsidRPr="00B750F2" w:rsidRDefault="000211E3" w:rsidP="00B750F2">
      <w:pPr>
        <w:numPr>
          <w:ilvl w:val="0"/>
          <w:numId w:val="7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организовать свое рабочее место, поддерживать порядок во время работы;</w:t>
      </w:r>
    </w:p>
    <w:p w:rsidR="000211E3" w:rsidRPr="00B750F2" w:rsidRDefault="000211E3" w:rsidP="00B750F2">
      <w:pPr>
        <w:numPr>
          <w:ilvl w:val="0"/>
          <w:numId w:val="7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безопасности труда и личной гигиены;</w:t>
      </w:r>
    </w:p>
    <w:p w:rsidR="0085039B" w:rsidRDefault="000211E3" w:rsidP="0085039B">
      <w:pPr>
        <w:numPr>
          <w:ilvl w:val="0"/>
          <w:numId w:val="7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F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вышивать стежками “вперед иголка”.</w:t>
      </w:r>
    </w:p>
    <w:p w:rsidR="004820AA" w:rsidRDefault="004820AA" w:rsidP="003751B7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227E" w:rsidRPr="00F6227E" w:rsidRDefault="00F6227E" w:rsidP="00F622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622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Календарный учебный график</w:t>
      </w:r>
    </w:p>
    <w:p w:rsidR="00F6227E" w:rsidRPr="00F6227E" w:rsidRDefault="00F6227E" w:rsidP="00F62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Ind w:w="-885" w:type="dxa"/>
        <w:tblLook w:val="04A0" w:firstRow="1" w:lastRow="0" w:firstColumn="1" w:lastColumn="0" w:noHBand="0" w:noVBand="1"/>
      </w:tblPr>
      <w:tblGrid>
        <w:gridCol w:w="2476"/>
        <w:gridCol w:w="768"/>
        <w:gridCol w:w="826"/>
        <w:gridCol w:w="826"/>
        <w:gridCol w:w="825"/>
        <w:gridCol w:w="826"/>
        <w:gridCol w:w="828"/>
        <w:gridCol w:w="837"/>
        <w:gridCol w:w="719"/>
        <w:gridCol w:w="692"/>
        <w:gridCol w:w="833"/>
      </w:tblGrid>
      <w:tr w:rsidR="00F6227E" w:rsidRPr="00F6227E" w:rsidTr="00EF589D">
        <w:tc>
          <w:tcPr>
            <w:tcW w:w="247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Объединение </w:t>
            </w:r>
          </w:p>
        </w:tc>
        <w:tc>
          <w:tcPr>
            <w:tcW w:w="768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2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2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825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Дек.</w:t>
            </w:r>
          </w:p>
        </w:tc>
        <w:tc>
          <w:tcPr>
            <w:tcW w:w="82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828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837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719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в год</w:t>
            </w:r>
          </w:p>
        </w:tc>
      </w:tr>
      <w:tr w:rsidR="00F6227E" w:rsidRPr="00F6227E" w:rsidTr="00EF589D">
        <w:tc>
          <w:tcPr>
            <w:tcW w:w="247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мастеров</w:t>
            </w:r>
          </w:p>
        </w:tc>
        <w:tc>
          <w:tcPr>
            <w:tcW w:w="768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dxa"/>
            <w:tcBorders>
              <w:right w:val="single" w:sz="4" w:space="0" w:color="auto"/>
            </w:tcBorders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F6227E" w:rsidRPr="00F6227E" w:rsidRDefault="00F6227E" w:rsidP="00F622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F6227E" w:rsidRDefault="00F6227E" w:rsidP="003751B7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58B" w:rsidRDefault="003751B7" w:rsidP="003751B7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объектов и средств материально – технического сопровождения</w:t>
      </w:r>
    </w:p>
    <w:p w:rsidR="000D35AD" w:rsidRDefault="000D35AD" w:rsidP="003751B7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751B7" w:rsidRPr="003751B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87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Ноутбук.</w:t>
      </w:r>
    </w:p>
    <w:p w:rsidR="000D35AD" w:rsidRDefault="000D35AD" w:rsidP="000D35AD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1B7" w:rsidRPr="003751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5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D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</w:p>
    <w:p w:rsidR="000D35AD" w:rsidRPr="003751B7" w:rsidRDefault="00F871FE" w:rsidP="000D35AD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F09B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Картон, цветная бумага, клей, природный материал и др.</w:t>
      </w:r>
    </w:p>
    <w:p w:rsidR="003751B7" w:rsidRDefault="003751B7" w:rsidP="003751B7">
      <w:pPr>
        <w:spacing w:after="0" w:line="259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0AA" w:rsidRDefault="004820AA" w:rsidP="00E23C12">
      <w:pPr>
        <w:tabs>
          <w:tab w:val="left" w:pos="339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B7" w:rsidRDefault="003751B7" w:rsidP="00E23C12">
      <w:pPr>
        <w:tabs>
          <w:tab w:val="left" w:pos="339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1B7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23C12" w:rsidRPr="00C82E6C" w:rsidRDefault="00E23C12" w:rsidP="000D35AD">
      <w:pPr>
        <w:pStyle w:val="a4"/>
        <w:numPr>
          <w:ilvl w:val="1"/>
          <w:numId w:val="6"/>
        </w:numPr>
        <w:spacing w:after="0" w:line="259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Белякова О.В. Большая книга поделок / О.В. Белякова. - М„ 2009.</w:t>
      </w:r>
    </w:p>
    <w:p w:rsidR="00E23C12" w:rsidRPr="00C82E6C" w:rsidRDefault="00E23C12" w:rsidP="00382F53">
      <w:pPr>
        <w:pStyle w:val="a4"/>
        <w:numPr>
          <w:ilvl w:val="1"/>
          <w:numId w:val="6"/>
        </w:num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сделать из природного материала / Э.К. </w:t>
      </w:r>
      <w:proofErr w:type="spellStart"/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Гульянц</w:t>
      </w:r>
      <w:proofErr w:type="spellEnd"/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1991.</w:t>
      </w:r>
    </w:p>
    <w:p w:rsidR="00E23C12" w:rsidRPr="00C82E6C" w:rsidRDefault="00E23C12" w:rsidP="00382F53">
      <w:pPr>
        <w:pStyle w:val="a4"/>
        <w:numPr>
          <w:ilvl w:val="1"/>
          <w:numId w:val="6"/>
        </w:num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“Декоративно-прикладное искусство” Автор О.А. Кожина. Начальное и основное образование /(В.А.</w:t>
      </w:r>
      <w:r w:rsidR="000B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Горский, А.А.</w:t>
      </w:r>
      <w:r w:rsidR="000B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Тимофеев, Д.В.</w:t>
      </w:r>
      <w:r w:rsidR="000B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и др.); под ред. В.А.</w:t>
      </w:r>
      <w:r w:rsidR="000B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E6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Горского.- М. Просвещение, 2011.</w:t>
      </w:r>
    </w:p>
    <w:p w:rsidR="00E23C12" w:rsidRPr="00382F53" w:rsidRDefault="00E23C12" w:rsidP="00382F53">
      <w:pPr>
        <w:pStyle w:val="a4"/>
        <w:numPr>
          <w:ilvl w:val="1"/>
          <w:numId w:val="6"/>
        </w:numPr>
        <w:spacing w:after="0" w:line="259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5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Агапова И., Давыдова М. “Школа рукоделия: мягкая игрушка” - М., 2007.</w:t>
      </w:r>
    </w:p>
    <w:p w:rsidR="003751B7" w:rsidRPr="00382F53" w:rsidRDefault="003751B7" w:rsidP="00382F53">
      <w:pPr>
        <w:pStyle w:val="a4"/>
        <w:numPr>
          <w:ilvl w:val="1"/>
          <w:numId w:val="6"/>
        </w:numPr>
        <w:tabs>
          <w:tab w:val="left" w:pos="3398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382F53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</w:t>
      </w:r>
      <w:r w:rsidR="000B6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F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Ворончихин “Сделай сам из бумаги”</w:t>
      </w:r>
      <w:r w:rsidR="00382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51B7" w:rsidRPr="003751B7" w:rsidRDefault="003751B7" w:rsidP="003751B7">
      <w:pPr>
        <w:tabs>
          <w:tab w:val="left" w:pos="3398"/>
        </w:tabs>
        <w:rPr>
          <w:rFonts w:ascii="Times New Roman" w:hAnsi="Times New Roman" w:cs="Times New Roman"/>
          <w:b/>
          <w:sz w:val="28"/>
          <w:szCs w:val="28"/>
        </w:rPr>
      </w:pPr>
    </w:p>
    <w:p w:rsidR="003751B7" w:rsidRPr="003751B7" w:rsidRDefault="003751B7" w:rsidP="003751B7">
      <w:pPr>
        <w:tabs>
          <w:tab w:val="left" w:pos="3398"/>
        </w:tabs>
        <w:rPr>
          <w:rFonts w:ascii="Times New Roman" w:hAnsi="Times New Roman" w:cs="Times New Roman"/>
          <w:sz w:val="28"/>
          <w:szCs w:val="28"/>
        </w:rPr>
      </w:pPr>
    </w:p>
    <w:sectPr w:rsidR="003751B7" w:rsidRPr="00375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960"/>
    <w:multiLevelType w:val="multilevel"/>
    <w:tmpl w:val="22B2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A06E0"/>
    <w:multiLevelType w:val="multilevel"/>
    <w:tmpl w:val="EFDC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13B26"/>
    <w:multiLevelType w:val="multilevel"/>
    <w:tmpl w:val="9D8E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DD6E0A"/>
    <w:multiLevelType w:val="multilevel"/>
    <w:tmpl w:val="7454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B0D99"/>
    <w:multiLevelType w:val="multilevel"/>
    <w:tmpl w:val="A0EC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E292B"/>
    <w:multiLevelType w:val="multilevel"/>
    <w:tmpl w:val="10782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6C510E"/>
    <w:multiLevelType w:val="multilevel"/>
    <w:tmpl w:val="39FC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EB"/>
    <w:rsid w:val="000211E3"/>
    <w:rsid w:val="000A3A9E"/>
    <w:rsid w:val="000B655F"/>
    <w:rsid w:val="000D35AD"/>
    <w:rsid w:val="00131B4A"/>
    <w:rsid w:val="0016731E"/>
    <w:rsid w:val="00175809"/>
    <w:rsid w:val="00176950"/>
    <w:rsid w:val="001F09B4"/>
    <w:rsid w:val="002C5D76"/>
    <w:rsid w:val="003751B7"/>
    <w:rsid w:val="00382F53"/>
    <w:rsid w:val="00392ED9"/>
    <w:rsid w:val="004563F3"/>
    <w:rsid w:val="004820AA"/>
    <w:rsid w:val="004D77C7"/>
    <w:rsid w:val="005361AF"/>
    <w:rsid w:val="00542D03"/>
    <w:rsid w:val="00572A38"/>
    <w:rsid w:val="005B1991"/>
    <w:rsid w:val="005E7793"/>
    <w:rsid w:val="00625C16"/>
    <w:rsid w:val="0079607B"/>
    <w:rsid w:val="007C27AC"/>
    <w:rsid w:val="007D35CB"/>
    <w:rsid w:val="0085039B"/>
    <w:rsid w:val="00942C4F"/>
    <w:rsid w:val="00955454"/>
    <w:rsid w:val="00A011EB"/>
    <w:rsid w:val="00A0156B"/>
    <w:rsid w:val="00AA758B"/>
    <w:rsid w:val="00B750F2"/>
    <w:rsid w:val="00C46A41"/>
    <w:rsid w:val="00C52EBC"/>
    <w:rsid w:val="00C662E0"/>
    <w:rsid w:val="00C82E6C"/>
    <w:rsid w:val="00DD15B7"/>
    <w:rsid w:val="00E02873"/>
    <w:rsid w:val="00E13290"/>
    <w:rsid w:val="00E23C12"/>
    <w:rsid w:val="00F6227E"/>
    <w:rsid w:val="00F8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7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82E6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622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6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77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82E6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622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62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6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ersons/238-235-9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12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13</cp:revision>
  <dcterms:created xsi:type="dcterms:W3CDTF">2022-09-21T05:32:00Z</dcterms:created>
  <dcterms:modified xsi:type="dcterms:W3CDTF">2024-03-25T11:01:00Z</dcterms:modified>
</cp:coreProperties>
</file>